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4F" w:rsidRDefault="0029174F" w:rsidP="0029174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9174F" w:rsidRDefault="0029174F" w:rsidP="0029174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Исполнительный директор </w:t>
      </w:r>
    </w:p>
    <w:p w:rsidR="0029174F" w:rsidRDefault="0029174F" w:rsidP="0029174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БРОО «Синяя птица»</w:t>
      </w:r>
    </w:p>
    <w:p w:rsidR="0029174F" w:rsidRDefault="0029174F" w:rsidP="0029174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Димченко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032E19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.________</w:t>
      </w:r>
    </w:p>
    <w:p w:rsidR="0029174F" w:rsidRDefault="0029174F" w:rsidP="0029174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«___»______________2019 г.</w:t>
      </w:r>
    </w:p>
    <w:p w:rsidR="0029174F" w:rsidRDefault="0029174F" w:rsidP="00CA78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4F" w:rsidRDefault="0029174F" w:rsidP="00CA78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6F" w:rsidRDefault="008F13A6" w:rsidP="00CA78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65A66">
        <w:rPr>
          <w:rFonts w:ascii="Times New Roman" w:hAnsi="Times New Roman" w:cs="Times New Roman"/>
          <w:b/>
          <w:sz w:val="28"/>
          <w:szCs w:val="28"/>
        </w:rPr>
        <w:br/>
      </w:r>
      <w:r w:rsidR="00B201B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B201B8">
        <w:rPr>
          <w:rFonts w:ascii="Times New Roman" w:hAnsi="Times New Roman" w:cs="Times New Roman"/>
          <w:b/>
          <w:sz w:val="28"/>
          <w:szCs w:val="28"/>
        </w:rPr>
        <w:t>велосипедного</w:t>
      </w:r>
      <w:proofErr w:type="gramEnd"/>
      <w:r w:rsidR="00B20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01B8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B201B8">
        <w:rPr>
          <w:rFonts w:ascii="Times New Roman" w:hAnsi="Times New Roman" w:cs="Times New Roman"/>
          <w:b/>
          <w:sz w:val="28"/>
          <w:szCs w:val="28"/>
        </w:rPr>
        <w:t xml:space="preserve"> «Твой город»</w:t>
      </w:r>
    </w:p>
    <w:p w:rsidR="0013251B" w:rsidRDefault="0013251B" w:rsidP="00DB27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C6F" w:rsidRDefault="00562D45" w:rsidP="004748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4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2B7611" w:rsidRDefault="00562D45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201B8">
        <w:rPr>
          <w:rFonts w:ascii="Times New Roman" w:hAnsi="Times New Roman" w:cs="Times New Roman"/>
          <w:sz w:val="28"/>
          <w:szCs w:val="28"/>
        </w:rPr>
        <w:t xml:space="preserve">Велосипедный </w:t>
      </w:r>
      <w:proofErr w:type="spellStart"/>
      <w:r w:rsidR="00B201B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201B8">
        <w:rPr>
          <w:rFonts w:ascii="Times New Roman" w:hAnsi="Times New Roman" w:cs="Times New Roman"/>
          <w:sz w:val="28"/>
          <w:szCs w:val="28"/>
        </w:rPr>
        <w:t xml:space="preserve"> «Твой город» ( Дале</w:t>
      </w:r>
      <w:proofErr w:type="gramStart"/>
      <w:r w:rsidR="00B201B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201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01B8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="00B201B8">
        <w:rPr>
          <w:rFonts w:ascii="Times New Roman" w:hAnsi="Times New Roman" w:cs="Times New Roman"/>
          <w:sz w:val="28"/>
          <w:szCs w:val="28"/>
        </w:rPr>
        <w:t>») проводится в рамках операционной деятельности БРОО «Синяя птица»</w:t>
      </w:r>
      <w:r w:rsidR="00066BB9">
        <w:rPr>
          <w:rFonts w:ascii="Times New Roman" w:hAnsi="Times New Roman" w:cs="Times New Roman"/>
          <w:sz w:val="28"/>
          <w:szCs w:val="28"/>
        </w:rPr>
        <w:t xml:space="preserve"> и не является спортивным мероприятием.</w:t>
      </w:r>
    </w:p>
    <w:p w:rsidR="00C13483" w:rsidRDefault="00F45B37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Настоящее Положение </w:t>
      </w:r>
      <w:r w:rsidR="00EE2FE6">
        <w:rPr>
          <w:rFonts w:ascii="Times New Roman" w:hAnsi="Times New Roman" w:cs="Times New Roman"/>
          <w:sz w:val="28"/>
          <w:szCs w:val="28"/>
        </w:rPr>
        <w:t>определяет порядок</w:t>
      </w:r>
      <w:r w:rsidR="00B201B8">
        <w:rPr>
          <w:rFonts w:ascii="Times New Roman" w:hAnsi="Times New Roman" w:cs="Times New Roman"/>
          <w:sz w:val="28"/>
          <w:szCs w:val="28"/>
        </w:rPr>
        <w:t xml:space="preserve"> и </w:t>
      </w:r>
      <w:r w:rsidR="00C13483">
        <w:rPr>
          <w:rFonts w:ascii="Times New Roman" w:hAnsi="Times New Roman" w:cs="Times New Roman"/>
          <w:sz w:val="28"/>
          <w:szCs w:val="28"/>
        </w:rPr>
        <w:t>сроки</w:t>
      </w:r>
      <w:r w:rsidR="00EE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B201B8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C13483">
        <w:rPr>
          <w:rFonts w:ascii="Times New Roman" w:hAnsi="Times New Roman" w:cs="Times New Roman"/>
          <w:sz w:val="28"/>
          <w:szCs w:val="28"/>
        </w:rPr>
        <w:t>.</w:t>
      </w:r>
    </w:p>
    <w:p w:rsidR="00F45B37" w:rsidRDefault="000C4AB2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Коммерческие и некоммерческие организации могут выступать партнёрами </w:t>
      </w:r>
      <w:proofErr w:type="spellStart"/>
      <w:r w:rsidR="00B201B8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учреждать специальные призы по согласованию</w:t>
      </w:r>
      <w:r w:rsidR="00DB27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 Организаторами конкурса.</w:t>
      </w:r>
    </w:p>
    <w:p w:rsidR="00F45B37" w:rsidRDefault="00F45B37" w:rsidP="00DB2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B37" w:rsidRPr="000C4AB2" w:rsidRDefault="00F45B37" w:rsidP="004748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B2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F45B37" w:rsidRDefault="000C4AB2" w:rsidP="00DB2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1B8">
        <w:rPr>
          <w:rFonts w:ascii="Times New Roman" w:hAnsi="Times New Roman" w:cs="Times New Roman"/>
          <w:sz w:val="28"/>
          <w:szCs w:val="28"/>
        </w:rPr>
        <w:t>БРОО «Синяя птица», школа правильной езды на велосипеде «</w:t>
      </w:r>
      <w:r w:rsidR="00B201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01B8" w:rsidRPr="00B201B8">
        <w:rPr>
          <w:rFonts w:ascii="Times New Roman" w:hAnsi="Times New Roman" w:cs="Times New Roman"/>
          <w:sz w:val="28"/>
          <w:szCs w:val="28"/>
        </w:rPr>
        <w:t xml:space="preserve"> </w:t>
      </w:r>
      <w:r w:rsidR="00B201B8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B201B8" w:rsidRPr="00B201B8">
        <w:rPr>
          <w:rFonts w:ascii="Times New Roman" w:hAnsi="Times New Roman" w:cs="Times New Roman"/>
          <w:sz w:val="28"/>
          <w:szCs w:val="28"/>
        </w:rPr>
        <w:t xml:space="preserve"> </w:t>
      </w:r>
      <w:r w:rsidR="00B201B8">
        <w:rPr>
          <w:rFonts w:ascii="Times New Roman" w:hAnsi="Times New Roman" w:cs="Times New Roman"/>
          <w:sz w:val="28"/>
          <w:szCs w:val="28"/>
          <w:lang w:val="en-US"/>
        </w:rPr>
        <w:t>Cycling</w:t>
      </w:r>
      <w:r w:rsidR="00B201B8">
        <w:rPr>
          <w:rFonts w:ascii="Times New Roman" w:hAnsi="Times New Roman" w:cs="Times New Roman"/>
          <w:sz w:val="28"/>
          <w:szCs w:val="28"/>
        </w:rPr>
        <w:t>»</w:t>
      </w:r>
      <w:r w:rsidR="00F66327">
        <w:rPr>
          <w:rFonts w:ascii="Times New Roman" w:hAnsi="Times New Roman" w:cs="Times New Roman"/>
          <w:sz w:val="28"/>
          <w:szCs w:val="28"/>
        </w:rPr>
        <w:t>, Центр парк «</w:t>
      </w:r>
      <w:proofErr w:type="spellStart"/>
      <w:r w:rsidR="00F66327">
        <w:rPr>
          <w:rFonts w:ascii="Times New Roman" w:hAnsi="Times New Roman" w:cs="Times New Roman"/>
          <w:sz w:val="28"/>
          <w:szCs w:val="28"/>
        </w:rPr>
        <w:t>Тропикано</w:t>
      </w:r>
      <w:proofErr w:type="spellEnd"/>
      <w:r w:rsidR="00F66327">
        <w:rPr>
          <w:rFonts w:ascii="Times New Roman" w:hAnsi="Times New Roman" w:cs="Times New Roman"/>
          <w:sz w:val="28"/>
          <w:szCs w:val="28"/>
        </w:rPr>
        <w:t>»</w:t>
      </w:r>
      <w:r w:rsidR="00230CCE">
        <w:rPr>
          <w:rFonts w:ascii="Times New Roman" w:hAnsi="Times New Roman" w:cs="Times New Roman"/>
          <w:sz w:val="28"/>
          <w:szCs w:val="28"/>
        </w:rPr>
        <w:t>.</w:t>
      </w:r>
    </w:p>
    <w:p w:rsidR="000C4AB2" w:rsidRPr="0013251B" w:rsidRDefault="000C4AB2" w:rsidP="00DB2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F45B37" w:rsidRPr="002B7611" w:rsidRDefault="00F45B37" w:rsidP="004748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11">
        <w:rPr>
          <w:rFonts w:ascii="Times New Roman" w:hAnsi="Times New Roman" w:cs="Times New Roman"/>
          <w:b/>
          <w:sz w:val="28"/>
          <w:szCs w:val="28"/>
        </w:rPr>
        <w:t xml:space="preserve">3. Цели и задачи </w:t>
      </w:r>
      <w:r w:rsidR="00204EC9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9C7EDD" w:rsidRPr="009C7EDD" w:rsidRDefault="009C7EDD" w:rsidP="001179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9C7EDD">
        <w:rPr>
          <w:rFonts w:ascii="Times New Roman" w:hAnsi="Times New Roman" w:cs="Times New Roman"/>
          <w:sz w:val="28"/>
          <w:szCs w:val="28"/>
        </w:rPr>
        <w:t>Цели мероприятия:</w:t>
      </w:r>
    </w:p>
    <w:p w:rsidR="009C7EDD" w:rsidRPr="009C7EDD" w:rsidRDefault="009C7EDD" w:rsidP="009C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EDD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жителей города о возможности использования велосипеда, как </w:t>
      </w:r>
      <w:r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Pr="009C7EDD">
        <w:rPr>
          <w:rFonts w:ascii="Times New Roman" w:hAnsi="Times New Roman" w:cs="Times New Roman"/>
          <w:sz w:val="28"/>
          <w:szCs w:val="28"/>
        </w:rPr>
        <w:t>вида транспорта</w:t>
      </w:r>
    </w:p>
    <w:p w:rsidR="009C7EDD" w:rsidRDefault="009C7EDD" w:rsidP="009C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EDD">
        <w:rPr>
          <w:rFonts w:ascii="Times New Roman" w:hAnsi="Times New Roman" w:cs="Times New Roman"/>
          <w:sz w:val="28"/>
          <w:szCs w:val="28"/>
        </w:rPr>
        <w:t>сбор сре</w:t>
      </w:r>
      <w:proofErr w:type="gramStart"/>
      <w:r w:rsidRPr="009C7E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7EDD">
        <w:rPr>
          <w:rFonts w:ascii="Times New Roman" w:hAnsi="Times New Roman" w:cs="Times New Roman"/>
          <w:sz w:val="28"/>
          <w:szCs w:val="28"/>
        </w:rPr>
        <w:t>я обеспечения возможности создания инклюзивных групп детей по обучению езде на велосипеде, в том числе групп для детей с ментальными нарушениями.</w:t>
      </w:r>
    </w:p>
    <w:p w:rsidR="00CE1EEC" w:rsidRPr="009C7EDD" w:rsidRDefault="00CE1EEC" w:rsidP="009C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жителей города в процесс изучения истории Белгорода путем информирования в рамках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значимых культурных и исторических местах города </w:t>
      </w:r>
    </w:p>
    <w:p w:rsidR="009C7EDD" w:rsidRPr="009C7EDD" w:rsidRDefault="009C7EDD" w:rsidP="009C7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C7EDD">
        <w:rPr>
          <w:rFonts w:ascii="Times New Roman" w:hAnsi="Times New Roman" w:cs="Times New Roman"/>
          <w:sz w:val="28"/>
          <w:szCs w:val="28"/>
        </w:rPr>
        <w:t xml:space="preserve">Задачи мероприятия </w:t>
      </w:r>
    </w:p>
    <w:p w:rsidR="009C7EDD" w:rsidRPr="009C7EDD" w:rsidRDefault="009C7EDD" w:rsidP="009C7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7EDD">
        <w:rPr>
          <w:rFonts w:ascii="Times New Roman" w:hAnsi="Times New Roman" w:cs="Times New Roman"/>
          <w:sz w:val="28"/>
          <w:szCs w:val="28"/>
        </w:rPr>
        <w:t>- повышение уровня информированности жителей города о необходимости соблюдения правил дорожного движения при использовании велосипеда</w:t>
      </w:r>
    </w:p>
    <w:p w:rsidR="009C7EDD" w:rsidRPr="009C7EDD" w:rsidRDefault="009C7EDD" w:rsidP="009C7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7EDD">
        <w:rPr>
          <w:rFonts w:ascii="Times New Roman" w:hAnsi="Times New Roman" w:cs="Times New Roman"/>
          <w:sz w:val="28"/>
          <w:szCs w:val="28"/>
        </w:rPr>
        <w:t>- повышение уровня информированности жителей города о проблемах детей с ментальными нарушениями</w:t>
      </w:r>
    </w:p>
    <w:p w:rsidR="009C7EDD" w:rsidRPr="009C7EDD" w:rsidRDefault="009C7EDD" w:rsidP="009C7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7EDD">
        <w:rPr>
          <w:rFonts w:ascii="Times New Roman" w:hAnsi="Times New Roman" w:cs="Times New Roman"/>
          <w:sz w:val="28"/>
          <w:szCs w:val="28"/>
        </w:rPr>
        <w:t>- вовлечение жителей города в активный образ жизни</w:t>
      </w:r>
    </w:p>
    <w:p w:rsidR="00CE1EEC" w:rsidRDefault="009C7EDD" w:rsidP="009C7E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DD">
        <w:rPr>
          <w:rFonts w:ascii="Times New Roman" w:hAnsi="Times New Roman" w:cs="Times New Roman"/>
          <w:sz w:val="28"/>
          <w:szCs w:val="28"/>
        </w:rPr>
        <w:t xml:space="preserve">- повышение уровня семейных и межличностных коммуникаций </w:t>
      </w:r>
    </w:p>
    <w:p w:rsidR="00CE1EEC" w:rsidRDefault="00CE1EEC" w:rsidP="009C7E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1EEC">
        <w:rPr>
          <w:rFonts w:ascii="Times New Roman" w:hAnsi="Times New Roman" w:cs="Times New Roman"/>
          <w:sz w:val="28"/>
          <w:szCs w:val="28"/>
        </w:rPr>
        <w:t>пропаганда активного образа жизни</w:t>
      </w:r>
    </w:p>
    <w:p w:rsidR="00204EC9" w:rsidRDefault="00204EC9" w:rsidP="009C7E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EC9" w:rsidRDefault="00204EC9" w:rsidP="009C7E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B37" w:rsidRPr="00EB399F" w:rsidRDefault="00204EC9" w:rsidP="00204E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45B37" w:rsidRPr="00EB399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260F2" w:rsidRDefault="00EB399F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260F2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0260F2">
        <w:rPr>
          <w:rFonts w:ascii="Times New Roman" w:hAnsi="Times New Roman" w:cs="Times New Roman"/>
          <w:sz w:val="28"/>
          <w:szCs w:val="28"/>
        </w:rPr>
        <w:t xml:space="preserve"> </w:t>
      </w:r>
      <w:r w:rsidRPr="00EB399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1B8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B20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принять участие отдельные лица, </w:t>
      </w:r>
      <w:r w:rsidR="00B201B8">
        <w:rPr>
          <w:rFonts w:ascii="Times New Roman" w:hAnsi="Times New Roman" w:cs="Times New Roman"/>
          <w:sz w:val="28"/>
          <w:szCs w:val="28"/>
        </w:rPr>
        <w:t xml:space="preserve">команды, состоящие из членов одной семьи, </w:t>
      </w:r>
      <w:r w:rsidRPr="00EB399F">
        <w:rPr>
          <w:rFonts w:ascii="Times New Roman" w:hAnsi="Times New Roman" w:cs="Times New Roman"/>
          <w:sz w:val="28"/>
          <w:szCs w:val="28"/>
        </w:rPr>
        <w:t xml:space="preserve">коллективы учреждений,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772D05">
        <w:rPr>
          <w:rFonts w:ascii="Times New Roman" w:hAnsi="Times New Roman" w:cs="Times New Roman"/>
          <w:sz w:val="28"/>
          <w:szCs w:val="28"/>
        </w:rPr>
        <w:t xml:space="preserve"> и представители других регионов</w:t>
      </w:r>
      <w:r w:rsidRPr="00EB399F">
        <w:rPr>
          <w:rFonts w:ascii="Times New Roman" w:hAnsi="Times New Roman" w:cs="Times New Roman"/>
          <w:sz w:val="28"/>
          <w:szCs w:val="28"/>
        </w:rPr>
        <w:t>.</w:t>
      </w:r>
    </w:p>
    <w:p w:rsidR="00840184" w:rsidRDefault="000260F2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B201B8">
        <w:rPr>
          <w:rFonts w:ascii="Times New Roman" w:hAnsi="Times New Roman" w:cs="Times New Roman"/>
          <w:sz w:val="28"/>
          <w:szCs w:val="28"/>
        </w:rPr>
        <w:t xml:space="preserve">В рамках участия в </w:t>
      </w:r>
      <w:proofErr w:type="spellStart"/>
      <w:r w:rsidR="00B201B8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B201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допускается использование колющих, режущих и иных опасных </w:t>
      </w:r>
      <w:r w:rsidR="00B201B8">
        <w:rPr>
          <w:rFonts w:ascii="Times New Roman" w:hAnsi="Times New Roman" w:cs="Times New Roman"/>
          <w:sz w:val="28"/>
          <w:szCs w:val="28"/>
        </w:rPr>
        <w:t xml:space="preserve">либо запрещенных законодательством РФ </w:t>
      </w:r>
      <w:r>
        <w:rPr>
          <w:rFonts w:ascii="Times New Roman" w:hAnsi="Times New Roman" w:cs="Times New Roman"/>
          <w:sz w:val="28"/>
          <w:szCs w:val="28"/>
        </w:rPr>
        <w:t>элементов и объектов.</w:t>
      </w:r>
      <w:r w:rsidR="00B201B8">
        <w:rPr>
          <w:rFonts w:ascii="Times New Roman" w:hAnsi="Times New Roman" w:cs="Times New Roman"/>
          <w:sz w:val="28"/>
          <w:szCs w:val="28"/>
        </w:rPr>
        <w:t xml:space="preserve"> Ответственность за использование опасных и запрещенных элементов и объектов лежит на участниках.</w:t>
      </w:r>
    </w:p>
    <w:p w:rsidR="00677CB1" w:rsidRDefault="00840184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677CB1" w:rsidRPr="00677CB1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spellStart"/>
      <w:r w:rsidR="00B201B8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B201B8">
        <w:rPr>
          <w:rFonts w:ascii="Times New Roman" w:hAnsi="Times New Roman" w:cs="Times New Roman"/>
          <w:sz w:val="28"/>
          <w:szCs w:val="28"/>
        </w:rPr>
        <w:t xml:space="preserve"> </w:t>
      </w:r>
      <w:r w:rsidR="00677CB1" w:rsidRPr="00677CB1">
        <w:rPr>
          <w:rFonts w:ascii="Times New Roman" w:hAnsi="Times New Roman" w:cs="Times New Roman"/>
          <w:sz w:val="28"/>
          <w:szCs w:val="28"/>
        </w:rPr>
        <w:t xml:space="preserve">допускаются желающие </w:t>
      </w:r>
      <w:r w:rsidR="00A63A35">
        <w:rPr>
          <w:rFonts w:ascii="Times New Roman" w:hAnsi="Times New Roman" w:cs="Times New Roman"/>
          <w:sz w:val="28"/>
          <w:szCs w:val="28"/>
        </w:rPr>
        <w:t xml:space="preserve">при условии соблюдения условий </w:t>
      </w:r>
      <w:proofErr w:type="spellStart"/>
      <w:r w:rsidR="00A63A35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677CB1" w:rsidRPr="00677CB1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B201B8">
        <w:rPr>
          <w:rFonts w:ascii="Times New Roman" w:hAnsi="Times New Roman" w:cs="Times New Roman"/>
          <w:sz w:val="28"/>
          <w:szCs w:val="28"/>
        </w:rPr>
        <w:t xml:space="preserve">до 14 лет </w:t>
      </w:r>
      <w:r w:rsidR="00677CB1" w:rsidRPr="00677CB1">
        <w:rPr>
          <w:rFonts w:ascii="Times New Roman" w:hAnsi="Times New Roman" w:cs="Times New Roman"/>
          <w:sz w:val="28"/>
          <w:szCs w:val="28"/>
        </w:rPr>
        <w:t xml:space="preserve">участвуют в </w:t>
      </w:r>
      <w:proofErr w:type="spellStart"/>
      <w:r w:rsidR="00B201B8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B201B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677CB1" w:rsidRPr="00677CB1">
        <w:rPr>
          <w:rFonts w:ascii="Times New Roman" w:hAnsi="Times New Roman" w:cs="Times New Roman"/>
          <w:sz w:val="28"/>
          <w:szCs w:val="28"/>
        </w:rPr>
        <w:t>в сопровождении взрослых</w:t>
      </w:r>
      <w:r w:rsidR="00B201B8">
        <w:rPr>
          <w:rFonts w:ascii="Times New Roman" w:hAnsi="Times New Roman" w:cs="Times New Roman"/>
          <w:sz w:val="28"/>
          <w:szCs w:val="28"/>
        </w:rPr>
        <w:t xml:space="preserve"> в составе семейной команды. Личное участие детей до 14 лет не допускается. При этом ответств</w:t>
      </w:r>
      <w:r w:rsidR="00F66327">
        <w:rPr>
          <w:rFonts w:ascii="Times New Roman" w:hAnsi="Times New Roman" w:cs="Times New Roman"/>
          <w:sz w:val="28"/>
          <w:szCs w:val="28"/>
        </w:rPr>
        <w:t>енность за соблюдение законодательства РФ, равно как и Правил дорожного движения РФ лежит на участниках.</w:t>
      </w:r>
    </w:p>
    <w:p w:rsidR="000D2E9A" w:rsidRDefault="00DB270E" w:rsidP="00DB27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D2E9A">
        <w:rPr>
          <w:rFonts w:ascii="Times New Roman" w:hAnsi="Times New Roman" w:cs="Times New Roman"/>
          <w:sz w:val="28"/>
          <w:szCs w:val="28"/>
        </w:rPr>
        <w:t xml:space="preserve">Организаторы призывают к соблюдению законодательства РФ. Участием в </w:t>
      </w:r>
      <w:proofErr w:type="spellStart"/>
      <w:r w:rsidR="000D2E9A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0D2E9A">
        <w:rPr>
          <w:rFonts w:ascii="Times New Roman" w:hAnsi="Times New Roman" w:cs="Times New Roman"/>
          <w:sz w:val="28"/>
          <w:szCs w:val="28"/>
        </w:rPr>
        <w:t xml:space="preserve"> Участники берут на себя </w:t>
      </w:r>
      <w:r w:rsidR="002F4E35">
        <w:rPr>
          <w:rFonts w:ascii="Times New Roman" w:hAnsi="Times New Roman" w:cs="Times New Roman"/>
          <w:sz w:val="28"/>
          <w:szCs w:val="28"/>
        </w:rPr>
        <w:t xml:space="preserve">всю </w:t>
      </w:r>
      <w:r w:rsidR="000D2E9A">
        <w:rPr>
          <w:rFonts w:ascii="Times New Roman" w:hAnsi="Times New Roman" w:cs="Times New Roman"/>
          <w:sz w:val="28"/>
          <w:szCs w:val="28"/>
        </w:rPr>
        <w:t>ответственность за свое</w:t>
      </w:r>
      <w:r w:rsidR="00023157">
        <w:rPr>
          <w:rFonts w:ascii="Times New Roman" w:hAnsi="Times New Roman" w:cs="Times New Roman"/>
          <w:sz w:val="28"/>
          <w:szCs w:val="28"/>
        </w:rPr>
        <w:t xml:space="preserve"> здоровье, </w:t>
      </w:r>
      <w:r w:rsidR="000D2E9A">
        <w:rPr>
          <w:rFonts w:ascii="Times New Roman" w:hAnsi="Times New Roman" w:cs="Times New Roman"/>
          <w:sz w:val="28"/>
          <w:szCs w:val="28"/>
        </w:rPr>
        <w:t xml:space="preserve"> физическое состояние, за нарушение </w:t>
      </w:r>
      <w:proofErr w:type="spellStart"/>
      <w:r w:rsidR="000D2E9A">
        <w:rPr>
          <w:rFonts w:ascii="Times New Roman" w:hAnsi="Times New Roman" w:cs="Times New Roman"/>
          <w:sz w:val="28"/>
          <w:szCs w:val="28"/>
        </w:rPr>
        <w:t>законодательлства</w:t>
      </w:r>
      <w:proofErr w:type="spellEnd"/>
      <w:r w:rsidR="000D2E9A">
        <w:rPr>
          <w:rFonts w:ascii="Times New Roman" w:hAnsi="Times New Roman" w:cs="Times New Roman"/>
          <w:sz w:val="28"/>
          <w:szCs w:val="28"/>
        </w:rPr>
        <w:t xml:space="preserve"> РФ, а так же за возможные травмы и иные последствия, в том числе за ущерб, причиненный третьим лица, возникшие в результате нарушения законодательства РФ</w:t>
      </w:r>
      <w:proofErr w:type="gramStart"/>
      <w:r w:rsidR="000D2E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2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2E9A">
        <w:rPr>
          <w:rFonts w:ascii="Times New Roman" w:hAnsi="Times New Roman" w:cs="Times New Roman"/>
          <w:sz w:val="28"/>
          <w:szCs w:val="28"/>
        </w:rPr>
        <w:t xml:space="preserve">равил дорожного движения, техники безопасности при езде на велосипеде и иных, возникших в процессе участия в Конкурсе и не </w:t>
      </w:r>
      <w:proofErr w:type="gramStart"/>
      <w:r w:rsidR="000D2E9A">
        <w:rPr>
          <w:rFonts w:ascii="Times New Roman" w:hAnsi="Times New Roman" w:cs="Times New Roman"/>
          <w:sz w:val="28"/>
          <w:szCs w:val="28"/>
        </w:rPr>
        <w:t>зависящих напрямую от Ор</w:t>
      </w:r>
      <w:r w:rsidR="00B206BF">
        <w:rPr>
          <w:rFonts w:ascii="Times New Roman" w:hAnsi="Times New Roman" w:cs="Times New Roman"/>
          <w:sz w:val="28"/>
          <w:szCs w:val="28"/>
        </w:rPr>
        <w:t>г</w:t>
      </w:r>
      <w:r w:rsidR="000D2E9A">
        <w:rPr>
          <w:rFonts w:ascii="Times New Roman" w:hAnsi="Times New Roman" w:cs="Times New Roman"/>
          <w:sz w:val="28"/>
          <w:szCs w:val="28"/>
        </w:rPr>
        <w:t>анизаторов.</w:t>
      </w:r>
      <w:proofErr w:type="gramEnd"/>
      <w:r w:rsidR="002F4E35">
        <w:rPr>
          <w:rFonts w:ascii="Times New Roman" w:hAnsi="Times New Roman" w:cs="Times New Roman"/>
          <w:sz w:val="28"/>
          <w:szCs w:val="28"/>
        </w:rPr>
        <w:t xml:space="preserve"> Об этом участники или представители команд подписывают дисклеймер. Участие без подписания дисклеймера не допускается.</w:t>
      </w:r>
    </w:p>
    <w:p w:rsidR="00840184" w:rsidRDefault="00677CB1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45B37" w:rsidRPr="00565A66" w:rsidRDefault="00F66327" w:rsidP="004748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45B37" w:rsidRPr="00565A66">
        <w:rPr>
          <w:rFonts w:ascii="Times New Roman" w:hAnsi="Times New Roman" w:cs="Times New Roman"/>
          <w:b/>
          <w:sz w:val="28"/>
          <w:szCs w:val="28"/>
        </w:rPr>
        <w:t xml:space="preserve">. Сроки и порядок </w:t>
      </w:r>
      <w:r w:rsidR="000D2E9A">
        <w:rPr>
          <w:rFonts w:ascii="Times New Roman" w:hAnsi="Times New Roman" w:cs="Times New Roman"/>
          <w:b/>
          <w:sz w:val="28"/>
          <w:szCs w:val="28"/>
        </w:rPr>
        <w:t xml:space="preserve">регистрации на </w:t>
      </w:r>
      <w:proofErr w:type="spellStart"/>
      <w:r w:rsidR="000D2E9A">
        <w:rPr>
          <w:rFonts w:ascii="Times New Roman" w:hAnsi="Times New Roman" w:cs="Times New Roman"/>
          <w:b/>
          <w:sz w:val="28"/>
          <w:szCs w:val="28"/>
        </w:rPr>
        <w:t>Велоквест</w:t>
      </w:r>
      <w:proofErr w:type="spellEnd"/>
      <w:r w:rsidR="000D2E9A">
        <w:rPr>
          <w:rFonts w:ascii="Times New Roman" w:hAnsi="Times New Roman" w:cs="Times New Roman"/>
          <w:b/>
          <w:sz w:val="28"/>
          <w:szCs w:val="28"/>
        </w:rPr>
        <w:t>.</w:t>
      </w:r>
    </w:p>
    <w:p w:rsidR="000D6A14" w:rsidRDefault="00565A66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3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F66327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="00F6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66327">
        <w:rPr>
          <w:rFonts w:ascii="Times New Roman" w:hAnsi="Times New Roman" w:cs="Times New Roman"/>
          <w:sz w:val="28"/>
          <w:szCs w:val="28"/>
        </w:rPr>
        <w:t xml:space="preserve">16 июня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663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DB2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14" w:rsidRDefault="000D6A14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70E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начала работы стартового городка – 1</w:t>
      </w:r>
      <w:r w:rsidR="00790B3A" w:rsidRPr="00790B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-00. Регистрация и оплата на месте допускается с момента начала работы стартового городка.</w:t>
      </w:r>
    </w:p>
    <w:p w:rsidR="000D6A14" w:rsidRDefault="000D6A14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</w:t>
      </w:r>
      <w:r w:rsidR="00DB270E">
        <w:rPr>
          <w:rFonts w:ascii="Times New Roman" w:hAnsi="Times New Roman" w:cs="Times New Roman"/>
          <w:sz w:val="28"/>
          <w:szCs w:val="28"/>
        </w:rPr>
        <w:t xml:space="preserve">старта </w:t>
      </w:r>
      <w:proofErr w:type="spellStart"/>
      <w:r w:rsidR="00E13B46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E1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0B3A" w:rsidRPr="00336C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-00.</w:t>
      </w:r>
    </w:p>
    <w:p w:rsidR="00E13B46" w:rsidRPr="00336CD5" w:rsidRDefault="000D6A14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B46">
        <w:rPr>
          <w:rFonts w:ascii="Times New Roman" w:hAnsi="Times New Roman" w:cs="Times New Roman"/>
          <w:sz w:val="28"/>
          <w:szCs w:val="28"/>
        </w:rPr>
        <w:t>Контрольное время финиш</w:t>
      </w:r>
      <w:proofErr w:type="gramStart"/>
      <w:r w:rsidR="00E13B46">
        <w:rPr>
          <w:rFonts w:ascii="Times New Roman" w:hAnsi="Times New Roman" w:cs="Times New Roman"/>
          <w:sz w:val="28"/>
          <w:szCs w:val="28"/>
        </w:rPr>
        <w:t>а</w:t>
      </w:r>
      <w:r w:rsidR="00336C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CD5">
        <w:rPr>
          <w:rFonts w:ascii="Times New Roman" w:hAnsi="Times New Roman" w:cs="Times New Roman"/>
          <w:sz w:val="28"/>
          <w:szCs w:val="28"/>
        </w:rPr>
        <w:t>ориенировочное</w:t>
      </w:r>
      <w:proofErr w:type="spellEnd"/>
      <w:r w:rsidR="00336CD5">
        <w:rPr>
          <w:rFonts w:ascii="Times New Roman" w:hAnsi="Times New Roman" w:cs="Times New Roman"/>
          <w:sz w:val="28"/>
          <w:szCs w:val="28"/>
        </w:rPr>
        <w:t>)</w:t>
      </w:r>
      <w:r w:rsidR="00E1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3B46">
        <w:rPr>
          <w:rFonts w:ascii="Times New Roman" w:hAnsi="Times New Roman" w:cs="Times New Roman"/>
          <w:sz w:val="28"/>
          <w:szCs w:val="28"/>
        </w:rPr>
        <w:t xml:space="preserve"> </w:t>
      </w:r>
      <w:r w:rsidRPr="000D6A1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E80E3C" w:rsidRPr="00336CD5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0D6A14">
        <w:rPr>
          <w:rFonts w:ascii="Times New Roman" w:hAnsi="Times New Roman" w:cs="Times New Roman"/>
          <w:sz w:val="28"/>
          <w:szCs w:val="28"/>
          <w:highlight w:val="yellow"/>
        </w:rPr>
        <w:t>-00.</w:t>
      </w:r>
      <w:r w:rsidR="00336CD5" w:rsidRPr="00336CD5">
        <w:rPr>
          <w:rFonts w:ascii="Times New Roman" w:hAnsi="Times New Roman" w:cs="Times New Roman"/>
          <w:sz w:val="28"/>
          <w:szCs w:val="28"/>
        </w:rPr>
        <w:t xml:space="preserve"> ( </w:t>
      </w:r>
      <w:r w:rsidR="00336CD5">
        <w:rPr>
          <w:rFonts w:ascii="Times New Roman" w:hAnsi="Times New Roman" w:cs="Times New Roman"/>
          <w:sz w:val="28"/>
          <w:szCs w:val="28"/>
        </w:rPr>
        <w:t>точное контрольное время озвучивается организаторами на старте)</w:t>
      </w:r>
    </w:p>
    <w:p w:rsidR="000D6A14" w:rsidRDefault="000D6A14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Ориентировочное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 награждения – </w:t>
      </w:r>
      <w:r w:rsidRPr="000D6A1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715C17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0D6A14">
        <w:rPr>
          <w:rFonts w:ascii="Times New Roman" w:hAnsi="Times New Roman" w:cs="Times New Roman"/>
          <w:sz w:val="28"/>
          <w:szCs w:val="28"/>
          <w:highlight w:val="yellow"/>
        </w:rPr>
        <w:t>-00.</w:t>
      </w:r>
    </w:p>
    <w:p w:rsidR="00863CBB" w:rsidRDefault="00863CBB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старта – Площадка зеленого театра Центр-парка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3B90" w:rsidRDefault="00F66327" w:rsidP="00B206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7611">
        <w:rPr>
          <w:rFonts w:ascii="Times New Roman" w:hAnsi="Times New Roman" w:cs="Times New Roman"/>
          <w:sz w:val="28"/>
          <w:szCs w:val="28"/>
        </w:rPr>
        <w:t>.2</w:t>
      </w:r>
      <w:r w:rsidR="00565A66">
        <w:rPr>
          <w:rFonts w:ascii="Times New Roman" w:hAnsi="Times New Roman" w:cs="Times New Roman"/>
          <w:sz w:val="28"/>
          <w:szCs w:val="28"/>
        </w:rPr>
        <w:t xml:space="preserve">. </w:t>
      </w:r>
      <w:r w:rsidR="00863CB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ая информация, касающаяся участия </w:t>
      </w:r>
      <w:r w:rsidR="00565A66">
        <w:rPr>
          <w:rFonts w:ascii="Times New Roman" w:hAnsi="Times New Roman" w:cs="Times New Roman"/>
          <w:sz w:val="28"/>
          <w:szCs w:val="28"/>
        </w:rPr>
        <w:t>будут размещены</w:t>
      </w:r>
      <w:r>
        <w:rPr>
          <w:rFonts w:ascii="Times New Roman" w:hAnsi="Times New Roman" w:cs="Times New Roman"/>
          <w:sz w:val="28"/>
          <w:szCs w:val="28"/>
        </w:rPr>
        <w:t xml:space="preserve"> в группах Организаторов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935D1A">
        <w:rPr>
          <w:rFonts w:ascii="Times New Roman" w:hAnsi="Times New Roman" w:cs="Times New Roman"/>
          <w:sz w:val="28"/>
          <w:szCs w:val="28"/>
        </w:rPr>
        <w:t>.</w:t>
      </w:r>
    </w:p>
    <w:p w:rsidR="00DB270E" w:rsidRDefault="00DB270E" w:rsidP="00B206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на следующие категории</w:t>
      </w:r>
    </w:p>
    <w:p w:rsidR="00DB270E" w:rsidRDefault="00DB270E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зачет </w:t>
      </w:r>
      <w:proofErr w:type="gramStart"/>
      <w:r w:rsidR="00A63A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3A35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14 лет и старше</w:t>
      </w:r>
      <w:r w:rsidR="00A63A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70E" w:rsidRDefault="00DB270E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семейные команды (</w:t>
      </w:r>
      <w:r w:rsidR="00A63A35">
        <w:rPr>
          <w:rFonts w:ascii="Times New Roman" w:hAnsi="Times New Roman" w:cs="Times New Roman"/>
          <w:sz w:val="28"/>
          <w:szCs w:val="28"/>
        </w:rPr>
        <w:t xml:space="preserve">состав команды  - не более 4-х человек, </w:t>
      </w:r>
      <w:r>
        <w:rPr>
          <w:rFonts w:ascii="Times New Roman" w:hAnsi="Times New Roman" w:cs="Times New Roman"/>
          <w:sz w:val="28"/>
          <w:szCs w:val="28"/>
        </w:rPr>
        <w:t xml:space="preserve">состоящие </w:t>
      </w:r>
      <w:r w:rsidR="00A63A35">
        <w:rPr>
          <w:rFonts w:ascii="Times New Roman" w:hAnsi="Times New Roman" w:cs="Times New Roman"/>
          <w:sz w:val="28"/>
          <w:szCs w:val="28"/>
        </w:rPr>
        <w:t>в кровном родстве первого порядка.</w:t>
      </w:r>
      <w:proofErr w:type="gramEnd"/>
      <w:r w:rsidR="00A63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A35">
        <w:rPr>
          <w:rFonts w:ascii="Times New Roman" w:hAnsi="Times New Roman" w:cs="Times New Roman"/>
          <w:sz w:val="28"/>
          <w:szCs w:val="28"/>
        </w:rPr>
        <w:t>При этом количество лиц в команде старше 18 лет допускается не более 2-х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F316B" w:rsidRDefault="00AF316B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-корпоративные команды (состав команды  - не более 4-х человек, работающие в одном юридическом лице)</w:t>
      </w:r>
    </w:p>
    <w:p w:rsidR="00DB270E" w:rsidRDefault="00DB270E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участие иных форм не допускается.</w:t>
      </w:r>
    </w:p>
    <w:p w:rsidR="00343B90" w:rsidRDefault="00343B90" w:rsidP="00B206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B90">
        <w:rPr>
          <w:rFonts w:ascii="Times New Roman" w:hAnsi="Times New Roman" w:cs="Times New Roman"/>
          <w:sz w:val="28"/>
          <w:szCs w:val="28"/>
        </w:rPr>
        <w:t xml:space="preserve"> </w:t>
      </w:r>
      <w:r w:rsidR="00DB270E">
        <w:rPr>
          <w:rFonts w:ascii="Times New Roman" w:hAnsi="Times New Roman" w:cs="Times New Roman"/>
          <w:sz w:val="28"/>
          <w:szCs w:val="28"/>
        </w:rPr>
        <w:t>5.</w:t>
      </w:r>
      <w:r w:rsidR="00B206BF">
        <w:rPr>
          <w:rFonts w:ascii="Times New Roman" w:hAnsi="Times New Roman" w:cs="Times New Roman"/>
          <w:sz w:val="28"/>
          <w:szCs w:val="28"/>
        </w:rPr>
        <w:t>4</w:t>
      </w:r>
      <w:r w:rsidR="00DB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путем направления по электронной почте заявки на адрес электронной почты </w:t>
      </w:r>
      <w:hyperlink r:id="rId8" w:history="1">
        <w:r w:rsidRPr="000525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0525F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525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koshkin</w:t>
        </w:r>
        <w:r w:rsidRPr="000525FE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0525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ilovesupersport</w:t>
        </w:r>
        <w:r w:rsidRPr="000525F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525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4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343B90" w:rsidRDefault="00343B90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ФИО участника (личного зачета),  ФИО </w:t>
      </w:r>
      <w:r w:rsidR="00F67094">
        <w:rPr>
          <w:rFonts w:ascii="Times New Roman" w:hAnsi="Times New Roman" w:cs="Times New Roman"/>
          <w:sz w:val="28"/>
          <w:szCs w:val="28"/>
        </w:rPr>
        <w:t>капитана и участнико</w:t>
      </w:r>
      <w:proofErr w:type="gramStart"/>
      <w:r w:rsidR="00F670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094">
        <w:rPr>
          <w:rFonts w:ascii="Times New Roman" w:hAnsi="Times New Roman" w:cs="Times New Roman"/>
          <w:sz w:val="28"/>
          <w:szCs w:val="28"/>
        </w:rPr>
        <w:t xml:space="preserve">семейного и корпоративного </w:t>
      </w:r>
      <w:r>
        <w:rPr>
          <w:rFonts w:ascii="Times New Roman" w:hAnsi="Times New Roman" w:cs="Times New Roman"/>
          <w:sz w:val="28"/>
          <w:szCs w:val="28"/>
        </w:rPr>
        <w:t>зачета)</w:t>
      </w:r>
      <w:r w:rsidR="00F67094">
        <w:rPr>
          <w:rFonts w:ascii="Times New Roman" w:hAnsi="Times New Roman" w:cs="Times New Roman"/>
          <w:sz w:val="28"/>
          <w:szCs w:val="28"/>
        </w:rPr>
        <w:t>, название Команды</w:t>
      </w:r>
      <w:r w:rsidR="006C0677">
        <w:rPr>
          <w:rFonts w:ascii="Times New Roman" w:hAnsi="Times New Roman" w:cs="Times New Roman"/>
          <w:sz w:val="28"/>
          <w:szCs w:val="28"/>
        </w:rPr>
        <w:t xml:space="preserve"> ( Личного и семейного зачета)</w:t>
      </w:r>
    </w:p>
    <w:p w:rsidR="00343B90" w:rsidRDefault="00343B90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рождения участника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участников)</w:t>
      </w:r>
    </w:p>
    <w:p w:rsidR="00343B90" w:rsidRDefault="00343B90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</w:t>
      </w:r>
      <w:r w:rsidR="006C0677">
        <w:rPr>
          <w:rFonts w:ascii="Times New Roman" w:hAnsi="Times New Roman" w:cs="Times New Roman"/>
          <w:sz w:val="28"/>
          <w:szCs w:val="28"/>
        </w:rPr>
        <w:t xml:space="preserve"> для экстренной связи с командой в процессе </w:t>
      </w:r>
      <w:proofErr w:type="spellStart"/>
      <w:r w:rsidR="006C0677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6C0677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B206BF" w:rsidP="00B206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B270E">
        <w:rPr>
          <w:rFonts w:ascii="Times New Roman" w:hAnsi="Times New Roman" w:cs="Times New Roman"/>
          <w:sz w:val="28"/>
          <w:szCs w:val="28"/>
        </w:rPr>
        <w:t xml:space="preserve"> </w:t>
      </w:r>
      <w:r w:rsidR="00343B90">
        <w:rPr>
          <w:rFonts w:ascii="Times New Roman" w:hAnsi="Times New Roman" w:cs="Times New Roman"/>
          <w:sz w:val="28"/>
          <w:szCs w:val="28"/>
        </w:rPr>
        <w:t xml:space="preserve">Направлением данной информации в заявке Участники соглашаются с передачей персональных данных Организаторам </w:t>
      </w:r>
      <w:proofErr w:type="spellStart"/>
      <w:r w:rsidR="00343B90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DB270E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B206BF" w:rsidP="00B206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5,6. </w:t>
      </w:r>
      <w:r w:rsidR="00DB270E">
        <w:rPr>
          <w:rFonts w:ascii="Times New Roman" w:hAnsi="Times New Roman" w:cs="Times New Roman"/>
          <w:sz w:val="28"/>
          <w:szCs w:val="28"/>
        </w:rPr>
        <w:t xml:space="preserve"> </w:t>
      </w:r>
      <w:r w:rsidR="00343B90">
        <w:rPr>
          <w:rFonts w:ascii="Times New Roman" w:hAnsi="Times New Roman" w:cs="Times New Roman"/>
          <w:sz w:val="28"/>
          <w:szCs w:val="28"/>
        </w:rPr>
        <w:t xml:space="preserve">Организаторы обязуются не передавать третьим лицам персональные данные Участников и не использовать полученные персональные данные кроме как для целей и задач </w:t>
      </w:r>
      <w:proofErr w:type="spellStart"/>
      <w:r w:rsidR="00343B90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343B90">
        <w:rPr>
          <w:rFonts w:ascii="Times New Roman" w:hAnsi="Times New Roman" w:cs="Times New Roman"/>
          <w:sz w:val="28"/>
          <w:szCs w:val="28"/>
        </w:rPr>
        <w:t xml:space="preserve"> </w:t>
      </w:r>
      <w:r w:rsidR="000D2E9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D2E9A">
        <w:rPr>
          <w:rFonts w:ascii="Times New Roman" w:hAnsi="Times New Roman" w:cs="Times New Roman"/>
          <w:sz w:val="28"/>
          <w:szCs w:val="28"/>
        </w:rPr>
        <w:t>Органиизаторов</w:t>
      </w:r>
      <w:proofErr w:type="spellEnd"/>
      <w:r w:rsidR="000D2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E9A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0D2E9A">
        <w:rPr>
          <w:rFonts w:ascii="Times New Roman" w:hAnsi="Times New Roman" w:cs="Times New Roman"/>
          <w:sz w:val="28"/>
          <w:szCs w:val="28"/>
        </w:rPr>
        <w:t xml:space="preserve"> </w:t>
      </w:r>
      <w:r w:rsidR="00343B90">
        <w:rPr>
          <w:rFonts w:ascii="Times New Roman" w:hAnsi="Times New Roman" w:cs="Times New Roman"/>
          <w:sz w:val="28"/>
          <w:szCs w:val="28"/>
        </w:rPr>
        <w:t>без согласия Участников.</w:t>
      </w:r>
    </w:p>
    <w:p w:rsidR="006C0677" w:rsidRDefault="00B206BF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 </w:t>
      </w:r>
      <w:r w:rsidR="00343B90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343B90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343B90">
        <w:rPr>
          <w:rFonts w:ascii="Times New Roman" w:hAnsi="Times New Roman" w:cs="Times New Roman"/>
          <w:sz w:val="28"/>
          <w:szCs w:val="28"/>
        </w:rPr>
        <w:t xml:space="preserve"> является платным. Стартовый в</w:t>
      </w:r>
      <w:r w:rsidR="000D2E9A">
        <w:rPr>
          <w:rFonts w:ascii="Times New Roman" w:hAnsi="Times New Roman" w:cs="Times New Roman"/>
          <w:sz w:val="28"/>
          <w:szCs w:val="28"/>
        </w:rPr>
        <w:t>знос з</w:t>
      </w:r>
      <w:r w:rsidR="00343B90">
        <w:rPr>
          <w:rFonts w:ascii="Times New Roman" w:hAnsi="Times New Roman" w:cs="Times New Roman"/>
          <w:sz w:val="28"/>
          <w:szCs w:val="28"/>
        </w:rPr>
        <w:t>а участие составляет</w:t>
      </w:r>
      <w:r w:rsidR="006C0677">
        <w:rPr>
          <w:rFonts w:ascii="Times New Roman" w:hAnsi="Times New Roman" w:cs="Times New Roman"/>
          <w:sz w:val="28"/>
          <w:szCs w:val="28"/>
        </w:rPr>
        <w:t>:</w:t>
      </w:r>
    </w:p>
    <w:p w:rsidR="006C0677" w:rsidRDefault="006C0677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участников личного зачета - </w:t>
      </w:r>
      <w:r w:rsidRPr="00E01B84">
        <w:rPr>
          <w:rFonts w:ascii="Times New Roman" w:hAnsi="Times New Roman" w:cs="Times New Roman"/>
          <w:b/>
          <w:sz w:val="28"/>
          <w:szCs w:val="28"/>
        </w:rPr>
        <w:t>500</w:t>
      </w:r>
      <w:r w:rsidR="00343B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C0677" w:rsidRDefault="006C0677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участников семейных команд – </w:t>
      </w:r>
      <w:r w:rsidRPr="00E01B84">
        <w:rPr>
          <w:rFonts w:ascii="Times New Roman" w:hAnsi="Times New Roman" w:cs="Times New Roman"/>
          <w:b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рублей с команды</w:t>
      </w:r>
    </w:p>
    <w:p w:rsidR="006C0677" w:rsidRDefault="006C0677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участников корпоративного зачета – </w:t>
      </w:r>
      <w:r w:rsidRPr="00E01B84">
        <w:rPr>
          <w:rFonts w:ascii="Times New Roman" w:hAnsi="Times New Roman" w:cs="Times New Roman"/>
          <w:b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рублей с команды</w:t>
      </w:r>
    </w:p>
    <w:p w:rsidR="006C0677" w:rsidRDefault="00B206BF" w:rsidP="00E01B8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819">
        <w:rPr>
          <w:rFonts w:ascii="Times New Roman" w:hAnsi="Times New Roman" w:cs="Times New Roman"/>
          <w:sz w:val="28"/>
          <w:szCs w:val="28"/>
        </w:rPr>
        <w:t>Участники подтверждают свое участие</w:t>
      </w:r>
      <w:r w:rsidR="00233267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6C0677">
        <w:rPr>
          <w:rFonts w:ascii="Times New Roman" w:hAnsi="Times New Roman" w:cs="Times New Roman"/>
          <w:sz w:val="28"/>
          <w:szCs w:val="28"/>
        </w:rPr>
        <w:t xml:space="preserve">внесения суммы стартового взноса на счет организаторов через </w:t>
      </w:r>
      <w:r w:rsidR="001C7F31">
        <w:rPr>
          <w:rFonts w:ascii="Times New Roman" w:hAnsi="Times New Roman" w:cs="Times New Roman"/>
          <w:sz w:val="28"/>
          <w:szCs w:val="28"/>
        </w:rPr>
        <w:t xml:space="preserve">форму, расположенную на сайте </w:t>
      </w:r>
      <w:hyperlink r:id="rId9" w:history="1">
        <w:r w:rsidR="001C7F31">
          <w:rPr>
            <w:rStyle w:val="a8"/>
          </w:rPr>
          <w:t>https://autism31.ru/help</w:t>
        </w:r>
      </w:hyperlink>
      <w:r w:rsidR="001C7F31">
        <w:t xml:space="preserve"> ,</w:t>
      </w:r>
      <w:r w:rsidR="001C7F31" w:rsidRPr="001C7F31">
        <w:rPr>
          <w:rFonts w:ascii="Times New Roman" w:hAnsi="Times New Roman" w:cs="Times New Roman"/>
          <w:sz w:val="28"/>
          <w:szCs w:val="28"/>
        </w:rPr>
        <w:t xml:space="preserve">где в </w:t>
      </w:r>
      <w:r w:rsidR="001C7F31">
        <w:rPr>
          <w:rFonts w:ascii="Times New Roman" w:hAnsi="Times New Roman" w:cs="Times New Roman"/>
          <w:sz w:val="28"/>
          <w:szCs w:val="28"/>
        </w:rPr>
        <w:t xml:space="preserve">поле </w:t>
      </w:r>
      <w:r w:rsidR="001C7F31" w:rsidRPr="00E01B84">
        <w:rPr>
          <w:rFonts w:ascii="Times New Roman" w:hAnsi="Times New Roman" w:cs="Times New Roman"/>
          <w:b/>
          <w:sz w:val="28"/>
          <w:szCs w:val="28"/>
        </w:rPr>
        <w:t>«Сумма перевода»</w:t>
      </w:r>
      <w:r w:rsidR="001C7F31">
        <w:rPr>
          <w:rFonts w:ascii="Times New Roman" w:hAnsi="Times New Roman" w:cs="Times New Roman"/>
          <w:sz w:val="28"/>
          <w:szCs w:val="28"/>
        </w:rPr>
        <w:t xml:space="preserve"> указывается размер стартового взноса, в поле </w:t>
      </w:r>
      <w:r w:rsidR="001C7F31" w:rsidRPr="00E01B84">
        <w:rPr>
          <w:rFonts w:ascii="Times New Roman" w:hAnsi="Times New Roman" w:cs="Times New Roman"/>
          <w:b/>
          <w:sz w:val="28"/>
          <w:szCs w:val="28"/>
        </w:rPr>
        <w:t>«Ваше имя»</w:t>
      </w:r>
      <w:r w:rsidR="001C7F31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1C7F31" w:rsidRPr="001C7F31">
        <w:rPr>
          <w:rFonts w:ascii="Times New Roman" w:hAnsi="Times New Roman" w:cs="Times New Roman"/>
          <w:b/>
          <w:sz w:val="28"/>
          <w:szCs w:val="28"/>
        </w:rPr>
        <w:t>название команды</w:t>
      </w:r>
      <w:r w:rsidR="001C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F31" w:rsidRPr="001C7F31">
        <w:rPr>
          <w:rFonts w:ascii="Times New Roman" w:hAnsi="Times New Roman" w:cs="Times New Roman"/>
          <w:sz w:val="28"/>
          <w:szCs w:val="28"/>
        </w:rPr>
        <w:t>(для семейных и корпоративных команд) либо</w:t>
      </w:r>
      <w:r w:rsidR="001C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F31">
        <w:rPr>
          <w:rFonts w:ascii="Times New Roman" w:hAnsi="Times New Roman" w:cs="Times New Roman"/>
          <w:sz w:val="28"/>
          <w:szCs w:val="28"/>
        </w:rPr>
        <w:t xml:space="preserve"> </w:t>
      </w:r>
      <w:r w:rsidR="001C7F31" w:rsidRPr="00E01B84">
        <w:rPr>
          <w:rFonts w:ascii="Times New Roman" w:hAnsi="Times New Roman" w:cs="Times New Roman"/>
          <w:b/>
          <w:sz w:val="28"/>
          <w:szCs w:val="28"/>
        </w:rPr>
        <w:t>ФИО Участника</w:t>
      </w:r>
      <w:r w:rsidR="001C7F31">
        <w:rPr>
          <w:rFonts w:ascii="Times New Roman" w:hAnsi="Times New Roman" w:cs="Times New Roman"/>
          <w:sz w:val="28"/>
          <w:szCs w:val="28"/>
        </w:rPr>
        <w:t xml:space="preserve"> личного зачета</w:t>
      </w:r>
      <w:r w:rsidR="00E01B84">
        <w:rPr>
          <w:rFonts w:ascii="Times New Roman" w:hAnsi="Times New Roman" w:cs="Times New Roman"/>
          <w:sz w:val="28"/>
          <w:szCs w:val="28"/>
        </w:rPr>
        <w:t>, в поле «</w:t>
      </w:r>
      <w:r w:rsidR="00E01B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01B84" w:rsidRPr="00E01B84">
        <w:rPr>
          <w:rFonts w:ascii="Times New Roman" w:hAnsi="Times New Roman" w:cs="Times New Roman"/>
          <w:sz w:val="28"/>
          <w:szCs w:val="28"/>
        </w:rPr>
        <w:t>-</w:t>
      </w:r>
      <w:r w:rsidR="00E01B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01B84">
        <w:rPr>
          <w:rFonts w:ascii="Times New Roman" w:hAnsi="Times New Roman" w:cs="Times New Roman"/>
          <w:sz w:val="28"/>
          <w:szCs w:val="28"/>
        </w:rPr>
        <w:t>»</w:t>
      </w:r>
      <w:r w:rsidR="00E01B84" w:rsidRPr="00E01B84">
        <w:rPr>
          <w:rFonts w:ascii="Times New Roman" w:hAnsi="Times New Roman" w:cs="Times New Roman"/>
          <w:sz w:val="28"/>
          <w:szCs w:val="28"/>
        </w:rPr>
        <w:t xml:space="preserve"> </w:t>
      </w:r>
      <w:r w:rsidR="00E01B84">
        <w:rPr>
          <w:rFonts w:ascii="Times New Roman" w:hAnsi="Times New Roman" w:cs="Times New Roman"/>
          <w:sz w:val="28"/>
          <w:szCs w:val="28"/>
        </w:rPr>
        <w:t>указывается адрес электронной почты для направления чека об оплате.</w:t>
      </w:r>
      <w:proofErr w:type="gramEnd"/>
      <w:r w:rsidR="00E01B84" w:rsidRPr="00E01B84">
        <w:t xml:space="preserve"> </w:t>
      </w:r>
      <w:r w:rsidR="00E01B84" w:rsidRPr="00E01B84">
        <w:rPr>
          <w:rFonts w:ascii="Times New Roman" w:hAnsi="Times New Roman" w:cs="Times New Roman"/>
          <w:sz w:val="28"/>
          <w:szCs w:val="28"/>
        </w:rPr>
        <w:t>Переводы осуществляются через сервис "</w:t>
      </w:r>
      <w:proofErr w:type="spellStart"/>
      <w:r w:rsidR="00E01B84" w:rsidRPr="00E01B8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E01B84" w:rsidRPr="00E01B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01B84" w:rsidRPr="00E01B84">
        <w:rPr>
          <w:rFonts w:ascii="Times New Roman" w:hAnsi="Times New Roman" w:cs="Times New Roman"/>
          <w:sz w:val="28"/>
          <w:szCs w:val="28"/>
        </w:rPr>
        <w:t>асса</w:t>
      </w:r>
      <w:proofErr w:type="spellEnd"/>
      <w:r w:rsidR="00E01B84" w:rsidRPr="00E01B84">
        <w:rPr>
          <w:rFonts w:ascii="Times New Roman" w:hAnsi="Times New Roman" w:cs="Times New Roman"/>
          <w:sz w:val="28"/>
          <w:szCs w:val="28"/>
        </w:rPr>
        <w:t>"</w:t>
      </w:r>
      <w:r w:rsidR="00E01B84">
        <w:rPr>
          <w:rFonts w:ascii="Times New Roman" w:hAnsi="Times New Roman" w:cs="Times New Roman"/>
          <w:sz w:val="28"/>
          <w:szCs w:val="28"/>
        </w:rPr>
        <w:t xml:space="preserve"> Организаторы </w:t>
      </w:r>
      <w:r w:rsidR="00E01B84" w:rsidRPr="00E01B84">
        <w:rPr>
          <w:rFonts w:ascii="Times New Roman" w:hAnsi="Times New Roman" w:cs="Times New Roman"/>
          <w:sz w:val="28"/>
          <w:szCs w:val="28"/>
        </w:rPr>
        <w:t>не сохраня</w:t>
      </w:r>
      <w:r w:rsidR="00E01B84">
        <w:rPr>
          <w:rFonts w:ascii="Times New Roman" w:hAnsi="Times New Roman" w:cs="Times New Roman"/>
          <w:sz w:val="28"/>
          <w:szCs w:val="28"/>
        </w:rPr>
        <w:t>ют</w:t>
      </w:r>
      <w:r w:rsidR="00E01B84" w:rsidRPr="00E01B84">
        <w:rPr>
          <w:rFonts w:ascii="Times New Roman" w:hAnsi="Times New Roman" w:cs="Times New Roman"/>
          <w:sz w:val="28"/>
          <w:szCs w:val="28"/>
        </w:rPr>
        <w:t xml:space="preserve"> и не име</w:t>
      </w:r>
      <w:r w:rsidR="00E01B84">
        <w:rPr>
          <w:rFonts w:ascii="Times New Roman" w:hAnsi="Times New Roman" w:cs="Times New Roman"/>
          <w:sz w:val="28"/>
          <w:szCs w:val="28"/>
        </w:rPr>
        <w:t>ют</w:t>
      </w:r>
      <w:r w:rsidR="00E01B84" w:rsidRPr="00E01B84">
        <w:rPr>
          <w:rFonts w:ascii="Times New Roman" w:hAnsi="Times New Roman" w:cs="Times New Roman"/>
          <w:sz w:val="28"/>
          <w:szCs w:val="28"/>
        </w:rPr>
        <w:t xml:space="preserve"> доступа к платёжным данным</w:t>
      </w:r>
      <w:r w:rsidR="00E01B8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01B84" w:rsidRPr="00E01B84">
        <w:rPr>
          <w:rFonts w:ascii="Times New Roman" w:hAnsi="Times New Roman" w:cs="Times New Roman"/>
          <w:sz w:val="28"/>
          <w:szCs w:val="28"/>
        </w:rPr>
        <w:t>.</w:t>
      </w:r>
      <w:r w:rsidR="00E01B84">
        <w:rPr>
          <w:rFonts w:ascii="Times New Roman" w:hAnsi="Times New Roman" w:cs="Times New Roman"/>
          <w:sz w:val="28"/>
          <w:szCs w:val="28"/>
        </w:rPr>
        <w:t xml:space="preserve"> </w:t>
      </w:r>
      <w:r w:rsidR="00E01B84" w:rsidRPr="00E01B84">
        <w:rPr>
          <w:rFonts w:ascii="Times New Roman" w:hAnsi="Times New Roman" w:cs="Times New Roman"/>
          <w:sz w:val="28"/>
          <w:szCs w:val="28"/>
        </w:rPr>
        <w:t>Все соединения и данные форм защищены.</w:t>
      </w:r>
      <w:r w:rsidR="00E0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267" w:rsidRDefault="006C0677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BF">
        <w:rPr>
          <w:rFonts w:ascii="Times New Roman" w:hAnsi="Times New Roman" w:cs="Times New Roman"/>
          <w:sz w:val="28"/>
          <w:szCs w:val="28"/>
        </w:rPr>
        <w:t xml:space="preserve"> </w:t>
      </w:r>
      <w:r w:rsidR="00233267">
        <w:rPr>
          <w:rFonts w:ascii="Times New Roman" w:hAnsi="Times New Roman" w:cs="Times New Roman"/>
          <w:sz w:val="28"/>
          <w:szCs w:val="28"/>
        </w:rPr>
        <w:t>Стартовый взнос возврату не подлежит, кроме как по письменному заявлению в срок не позднее 3</w:t>
      </w:r>
      <w:proofErr w:type="gramStart"/>
      <w:r w:rsidR="002332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3267">
        <w:rPr>
          <w:rFonts w:ascii="Times New Roman" w:hAnsi="Times New Roman" w:cs="Times New Roman"/>
          <w:sz w:val="28"/>
          <w:szCs w:val="28"/>
        </w:rPr>
        <w:t xml:space="preserve">трех) дней с момента перевода, но в любом случае не позднее чем  за 5 дней до проведения </w:t>
      </w:r>
      <w:proofErr w:type="spellStart"/>
      <w:r w:rsidR="00233267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233267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B206BF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343B90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343B90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343B90">
        <w:rPr>
          <w:rFonts w:ascii="Times New Roman" w:hAnsi="Times New Roman" w:cs="Times New Roman"/>
          <w:sz w:val="28"/>
          <w:szCs w:val="28"/>
        </w:rPr>
        <w:t xml:space="preserve"> допускается только в случае направления заявки на участие и оплаты стартового взноса.</w:t>
      </w:r>
    </w:p>
    <w:p w:rsidR="000D2E9A" w:rsidRDefault="00B206BF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D2E9A">
        <w:rPr>
          <w:rFonts w:ascii="Times New Roman" w:hAnsi="Times New Roman" w:cs="Times New Roman"/>
          <w:sz w:val="28"/>
          <w:szCs w:val="28"/>
        </w:rPr>
        <w:t xml:space="preserve">опускается регистрация и оплата стартового взноса непосредственно перед стартом </w:t>
      </w:r>
      <w:proofErr w:type="spellStart"/>
      <w:r w:rsidR="000D2E9A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0D2E9A">
        <w:rPr>
          <w:rFonts w:ascii="Times New Roman" w:hAnsi="Times New Roman" w:cs="Times New Roman"/>
          <w:sz w:val="28"/>
          <w:szCs w:val="28"/>
        </w:rPr>
        <w:t>. При этом Организаторы не гарантируют получение Участником медали финишера.</w:t>
      </w:r>
      <w:r w:rsidR="00EE4CAD">
        <w:rPr>
          <w:rFonts w:ascii="Times New Roman" w:hAnsi="Times New Roman" w:cs="Times New Roman"/>
          <w:sz w:val="28"/>
          <w:szCs w:val="28"/>
        </w:rPr>
        <w:t xml:space="preserve"> Размер стартового взноса при этом увеличивается на 20%</w:t>
      </w:r>
    </w:p>
    <w:p w:rsidR="000D2E9A" w:rsidRDefault="00B206BF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0D2E9A">
        <w:rPr>
          <w:rFonts w:ascii="Times New Roman" w:hAnsi="Times New Roman" w:cs="Times New Roman"/>
          <w:sz w:val="28"/>
          <w:szCs w:val="28"/>
        </w:rPr>
        <w:t xml:space="preserve">Все собранные средства формируют Фонд </w:t>
      </w:r>
      <w:proofErr w:type="spellStart"/>
      <w:r w:rsidR="000D2E9A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0D2E9A">
        <w:rPr>
          <w:rFonts w:ascii="Times New Roman" w:hAnsi="Times New Roman" w:cs="Times New Roman"/>
          <w:sz w:val="28"/>
          <w:szCs w:val="28"/>
        </w:rPr>
        <w:t>.</w:t>
      </w:r>
      <w:r w:rsidR="00C7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39" w:rsidRDefault="00B206BF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0D2E9A">
        <w:rPr>
          <w:rFonts w:ascii="Times New Roman" w:hAnsi="Times New Roman" w:cs="Times New Roman"/>
          <w:sz w:val="28"/>
          <w:szCs w:val="28"/>
        </w:rPr>
        <w:t xml:space="preserve">Участники, а так же иные третьи лица, коммерческие и некоммерческие предприятия и организации имеют право внести пожертвования в фонд </w:t>
      </w:r>
      <w:proofErr w:type="spellStart"/>
      <w:r w:rsidR="000D2E9A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C73E39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t>Сокращённое наименование: Белгородская региональная общественная организация "Синяя птица"</w:t>
      </w: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t>Полное наименование: Белгородская региональная общественная организация помощи семьям, имеющим детей с расстройствами аутистического спектра и другими ментальными нарушениями "Синяя птица"</w:t>
      </w: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lastRenderedPageBreak/>
        <w:t>Юридический и почтовый адрес: 308024, РФ, г. Белгород, ул. Костюкова 25-50</w:t>
      </w: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t>ОГРН 1153100000547</w:t>
      </w: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t>ИНН 3123369763</w:t>
      </w: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t>КПП 312301001</w:t>
      </w: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t>ОКПО 22295183</w:t>
      </w: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t>Расчётный счёт 40703810507000000331</w:t>
      </w: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t>БИК 041403633</w:t>
      </w: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t>Банк БЕЛГОРОДСКОЕ ОТДЕЛЕНИЕ N8592 ПАО СБЕРБАНК</w:t>
      </w:r>
    </w:p>
    <w:p w:rsidR="00C73E39" w:rsidRPr="00C73E39" w:rsidRDefault="00C73E39" w:rsidP="00C73E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E39">
        <w:rPr>
          <w:rFonts w:ascii="Times New Roman" w:hAnsi="Times New Roman" w:cs="Times New Roman"/>
          <w:i/>
          <w:sz w:val="28"/>
          <w:szCs w:val="28"/>
        </w:rPr>
        <w:t>Корр. счёт 30101810100000000633</w:t>
      </w:r>
    </w:p>
    <w:p w:rsidR="00343B90" w:rsidRDefault="00ED1796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 </w:t>
      </w:r>
      <w:r w:rsidR="00343B90">
        <w:rPr>
          <w:rFonts w:ascii="Times New Roman" w:hAnsi="Times New Roman" w:cs="Times New Roman"/>
          <w:sz w:val="28"/>
          <w:szCs w:val="28"/>
        </w:rPr>
        <w:t xml:space="preserve">Организаторы обязуются не использовать полученные денежные средства кроме как на реализацию целей и задач </w:t>
      </w:r>
      <w:proofErr w:type="spellStart"/>
      <w:r w:rsidR="00343B90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343B90">
        <w:rPr>
          <w:rFonts w:ascii="Times New Roman" w:hAnsi="Times New Roman" w:cs="Times New Roman"/>
          <w:sz w:val="28"/>
          <w:szCs w:val="28"/>
        </w:rPr>
        <w:t xml:space="preserve"> и Организаторов </w:t>
      </w:r>
      <w:proofErr w:type="spellStart"/>
      <w:r w:rsidR="00343B90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343B90">
        <w:rPr>
          <w:rFonts w:ascii="Times New Roman" w:hAnsi="Times New Roman" w:cs="Times New Roman"/>
          <w:sz w:val="28"/>
          <w:szCs w:val="28"/>
        </w:rPr>
        <w:t>.</w:t>
      </w:r>
    </w:p>
    <w:p w:rsidR="000D2E9A" w:rsidRDefault="000D2E9A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E9A" w:rsidRPr="00565A66" w:rsidRDefault="000D2E9A" w:rsidP="004748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65A6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0C53" w:rsidRDefault="000D2E9A" w:rsidP="00FB54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8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80BD5">
        <w:rPr>
          <w:rFonts w:ascii="Times New Roman" w:hAnsi="Times New Roman" w:cs="Times New Roman"/>
          <w:sz w:val="28"/>
          <w:szCs w:val="28"/>
        </w:rPr>
        <w:t xml:space="preserve">Необходимым и обязательным оборудованием для участия в </w:t>
      </w:r>
      <w:proofErr w:type="spellStart"/>
      <w:r w:rsidR="00480BD5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480BD5">
        <w:rPr>
          <w:rFonts w:ascii="Times New Roman" w:hAnsi="Times New Roman" w:cs="Times New Roman"/>
          <w:sz w:val="28"/>
          <w:szCs w:val="28"/>
        </w:rPr>
        <w:t xml:space="preserve"> для каждого участника/команды является</w:t>
      </w:r>
      <w:r w:rsidR="00120C53">
        <w:rPr>
          <w:rFonts w:ascii="Times New Roman" w:hAnsi="Times New Roman" w:cs="Times New Roman"/>
          <w:sz w:val="28"/>
          <w:szCs w:val="28"/>
        </w:rPr>
        <w:t>:</w:t>
      </w:r>
    </w:p>
    <w:p w:rsidR="00120C53" w:rsidRDefault="00120C53" w:rsidP="00FB54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велосипед педальный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независимости от типа и конструкции),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беговел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самокат. Использование иных транспортных средств на педальном или электрическом приводе не допускается.</w:t>
      </w:r>
    </w:p>
    <w:p w:rsidR="00480BD5" w:rsidRDefault="00120C53" w:rsidP="00FB54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BD5">
        <w:rPr>
          <w:rFonts w:ascii="Times New Roman" w:hAnsi="Times New Roman" w:cs="Times New Roman"/>
          <w:sz w:val="28"/>
          <w:szCs w:val="28"/>
        </w:rPr>
        <w:t xml:space="preserve">цифровой фотоаппарат с картой памяти </w:t>
      </w:r>
      <w:r w:rsidR="00480BD5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480BD5">
        <w:rPr>
          <w:rFonts w:ascii="Times New Roman" w:hAnsi="Times New Roman" w:cs="Times New Roman"/>
          <w:sz w:val="28"/>
          <w:szCs w:val="28"/>
        </w:rPr>
        <w:t xml:space="preserve"> (</w:t>
      </w:r>
      <w:r w:rsidR="00480BD5">
        <w:rPr>
          <w:rFonts w:ascii="Times New Roman" w:hAnsi="Times New Roman" w:cs="Times New Roman"/>
          <w:sz w:val="28"/>
          <w:szCs w:val="28"/>
          <w:lang w:val="en-US"/>
        </w:rPr>
        <w:t>SDHC</w:t>
      </w:r>
      <w:r w:rsidR="00480BD5">
        <w:rPr>
          <w:rFonts w:ascii="Times New Roman" w:hAnsi="Times New Roman" w:cs="Times New Roman"/>
          <w:sz w:val="28"/>
          <w:szCs w:val="28"/>
        </w:rPr>
        <w:t xml:space="preserve">) либо мобильный телефон или иное средство </w:t>
      </w:r>
      <w:proofErr w:type="spellStart"/>
      <w:r w:rsidR="00480BD5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480BD5">
        <w:rPr>
          <w:rFonts w:ascii="Times New Roman" w:hAnsi="Times New Roman" w:cs="Times New Roman"/>
          <w:sz w:val="28"/>
          <w:szCs w:val="28"/>
        </w:rPr>
        <w:t xml:space="preserve">, оборудованное для возможности передачи данных по кабелю с подключением </w:t>
      </w:r>
      <w:r w:rsidR="00480BD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480B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80BD5">
        <w:rPr>
          <w:rFonts w:ascii="Times New Roman" w:hAnsi="Times New Roman" w:cs="Times New Roman"/>
          <w:sz w:val="28"/>
          <w:szCs w:val="28"/>
        </w:rPr>
        <w:t>разьема</w:t>
      </w:r>
      <w:proofErr w:type="spellEnd"/>
      <w:r w:rsidR="00480BD5">
        <w:rPr>
          <w:rFonts w:ascii="Times New Roman" w:hAnsi="Times New Roman" w:cs="Times New Roman"/>
          <w:sz w:val="28"/>
          <w:szCs w:val="28"/>
        </w:rPr>
        <w:t>.</w:t>
      </w:r>
      <w:r w:rsidR="00FB5429">
        <w:rPr>
          <w:rFonts w:ascii="Times New Roman" w:hAnsi="Times New Roman" w:cs="Times New Roman"/>
          <w:sz w:val="28"/>
          <w:szCs w:val="28"/>
        </w:rPr>
        <w:t xml:space="preserve"> </w:t>
      </w:r>
      <w:r w:rsidR="00480BD5">
        <w:rPr>
          <w:rFonts w:ascii="Times New Roman" w:hAnsi="Times New Roman" w:cs="Times New Roman"/>
          <w:sz w:val="28"/>
          <w:szCs w:val="28"/>
        </w:rPr>
        <w:t xml:space="preserve">Участники/команды без необходимого оборудования </w:t>
      </w:r>
      <w:r w:rsidR="00FB5429">
        <w:rPr>
          <w:rFonts w:ascii="Times New Roman" w:hAnsi="Times New Roman" w:cs="Times New Roman"/>
          <w:sz w:val="28"/>
          <w:szCs w:val="28"/>
        </w:rPr>
        <w:t>к участию не допускаются. При этом стартовый взнос не возвращается</w:t>
      </w:r>
      <w:r w:rsidR="00480BD5">
        <w:rPr>
          <w:rFonts w:ascii="Times New Roman" w:hAnsi="Times New Roman" w:cs="Times New Roman"/>
          <w:sz w:val="28"/>
          <w:szCs w:val="28"/>
        </w:rPr>
        <w:t>.</w:t>
      </w:r>
    </w:p>
    <w:p w:rsidR="00B67F4F" w:rsidRDefault="00B67F4F" w:rsidP="00FB54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исправный мобильный телефон с действующей сим-картой для связи с организаторами и экстренными службами.</w:t>
      </w:r>
    </w:p>
    <w:p w:rsidR="00397D7E" w:rsidRDefault="00397D7E" w:rsidP="00FB54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без вышеперечисленного набора оборудования не допускается</w:t>
      </w:r>
    </w:p>
    <w:p w:rsidR="00397D7E" w:rsidRPr="00480BD5" w:rsidRDefault="00397D7E" w:rsidP="00FB54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настоятельно рекомендуют и призывают к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велошлема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участия в игре.</w:t>
      </w:r>
    </w:p>
    <w:p w:rsidR="000D2E9A" w:rsidRPr="00343B90" w:rsidRDefault="00FB5429" w:rsidP="00FB54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0D2E9A">
        <w:rPr>
          <w:rFonts w:ascii="Times New Roman" w:hAnsi="Times New Roman" w:cs="Times New Roman"/>
          <w:sz w:val="28"/>
          <w:szCs w:val="28"/>
        </w:rPr>
        <w:t xml:space="preserve">Перед стартом проводится Брифинг, на котором озвучиваются правила </w:t>
      </w:r>
      <w:proofErr w:type="spellStart"/>
      <w:r w:rsidR="000D2E9A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0D2E9A">
        <w:rPr>
          <w:rFonts w:ascii="Times New Roman" w:hAnsi="Times New Roman" w:cs="Times New Roman"/>
          <w:sz w:val="28"/>
          <w:szCs w:val="28"/>
        </w:rPr>
        <w:t>. Перед стартом Организаторы напоминают основные правила дорожного движения для велосипедистов.</w:t>
      </w:r>
    </w:p>
    <w:p w:rsidR="007169B4" w:rsidRDefault="00FB5429" w:rsidP="00FB54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Время старта и контрольное время финиша является общим для всех </w:t>
      </w:r>
      <w:r w:rsidR="007169B4">
        <w:rPr>
          <w:rFonts w:ascii="Times New Roman" w:hAnsi="Times New Roman" w:cs="Times New Roman"/>
          <w:sz w:val="28"/>
          <w:szCs w:val="28"/>
        </w:rPr>
        <w:t>Участников в независимости от категории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C5D" w:rsidRDefault="005E508D" w:rsidP="00FB54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7169B4">
        <w:rPr>
          <w:rFonts w:ascii="Times New Roman" w:hAnsi="Times New Roman" w:cs="Times New Roman"/>
          <w:sz w:val="28"/>
          <w:szCs w:val="28"/>
        </w:rPr>
        <w:t xml:space="preserve">Движение команды по дистанции должно осуществляться слитно. Раздельное движение </w:t>
      </w:r>
      <w:r w:rsidR="00480BD5">
        <w:rPr>
          <w:rFonts w:ascii="Times New Roman" w:hAnsi="Times New Roman" w:cs="Times New Roman"/>
          <w:sz w:val="28"/>
          <w:szCs w:val="28"/>
        </w:rPr>
        <w:t xml:space="preserve">команд в категории «семейные команды» в процессе Участия в </w:t>
      </w:r>
      <w:proofErr w:type="spellStart"/>
      <w:r w:rsidR="00480BD5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480BD5">
        <w:rPr>
          <w:rFonts w:ascii="Times New Roman" w:hAnsi="Times New Roman" w:cs="Times New Roman"/>
          <w:sz w:val="28"/>
          <w:szCs w:val="28"/>
        </w:rPr>
        <w:t xml:space="preserve"> не допустимо. Команда, уличенная в разделении </w:t>
      </w:r>
      <w:proofErr w:type="gramStart"/>
      <w:r w:rsidR="007169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69B4">
        <w:rPr>
          <w:rFonts w:ascii="Times New Roman" w:hAnsi="Times New Roman" w:cs="Times New Roman"/>
          <w:sz w:val="28"/>
          <w:szCs w:val="28"/>
        </w:rPr>
        <w:t xml:space="preserve">когда участники прибывают на КП с разрывом более  5 минут) </w:t>
      </w:r>
      <w:r w:rsidR="00480BD5">
        <w:rPr>
          <w:rFonts w:ascii="Times New Roman" w:hAnsi="Times New Roman" w:cs="Times New Roman"/>
          <w:sz w:val="28"/>
          <w:szCs w:val="28"/>
        </w:rPr>
        <w:t xml:space="preserve">подлежит дисквалификации. </w:t>
      </w:r>
    </w:p>
    <w:p w:rsidR="00480BD5" w:rsidRDefault="005E508D" w:rsidP="005E50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160C5D" w:rsidRPr="00160C5D">
        <w:rPr>
          <w:rFonts w:ascii="Times New Roman" w:hAnsi="Times New Roman" w:cs="Times New Roman"/>
          <w:sz w:val="28"/>
          <w:szCs w:val="28"/>
        </w:rPr>
        <w:t xml:space="preserve">Команда обязана прибыть на финиш в полном составе. Раздельное прибытие на финиш (отсутствие какого либо из членов команды </w:t>
      </w:r>
      <w:proofErr w:type="gramStart"/>
      <w:r w:rsidR="00160C5D" w:rsidRPr="00160C5D">
        <w:rPr>
          <w:rFonts w:ascii="Times New Roman" w:hAnsi="Times New Roman" w:cs="Times New Roman"/>
          <w:sz w:val="28"/>
          <w:szCs w:val="28"/>
        </w:rPr>
        <w:t>финише</w:t>
      </w:r>
      <w:proofErr w:type="gramEnd"/>
      <w:r w:rsidR="00160C5D" w:rsidRPr="00160C5D">
        <w:rPr>
          <w:rFonts w:ascii="Times New Roman" w:hAnsi="Times New Roman" w:cs="Times New Roman"/>
          <w:sz w:val="28"/>
          <w:szCs w:val="28"/>
        </w:rPr>
        <w:t xml:space="preserve"> более 5 минут после прибытия первого), а также использование сторонней помощи (кроме медицинской помощи) в передвижении приводит к дисквалификации, если данные нарушения будут отмечены судьями или другими участниками.</w:t>
      </w:r>
    </w:p>
    <w:p w:rsidR="00935D1A" w:rsidRDefault="005E508D" w:rsidP="005E50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r w:rsidR="00480BD5">
        <w:rPr>
          <w:rFonts w:ascii="Times New Roman" w:hAnsi="Times New Roman" w:cs="Times New Roman"/>
          <w:sz w:val="28"/>
          <w:szCs w:val="28"/>
        </w:rPr>
        <w:t xml:space="preserve">В момент старта все участники/команды участников получают стартовые пакеты, в которых на бумажном носителе зашифрованы исторические, памятные либо иные места </w:t>
      </w:r>
      <w:r w:rsidR="00E13B46">
        <w:rPr>
          <w:rFonts w:ascii="Times New Roman" w:hAnsi="Times New Roman" w:cs="Times New Roman"/>
          <w:sz w:val="28"/>
          <w:szCs w:val="28"/>
        </w:rPr>
        <w:t xml:space="preserve">( далее – КП) </w:t>
      </w:r>
      <w:r w:rsidR="00480BD5">
        <w:rPr>
          <w:rFonts w:ascii="Times New Roman" w:hAnsi="Times New Roman" w:cs="Times New Roman"/>
          <w:sz w:val="28"/>
          <w:szCs w:val="28"/>
        </w:rPr>
        <w:t xml:space="preserve">в пределах городской черты </w:t>
      </w:r>
      <w:proofErr w:type="spellStart"/>
      <w:r w:rsidR="00480B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80B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80BD5">
        <w:rPr>
          <w:rFonts w:ascii="Times New Roman" w:hAnsi="Times New Roman" w:cs="Times New Roman"/>
          <w:sz w:val="28"/>
          <w:szCs w:val="28"/>
        </w:rPr>
        <w:t>елгород</w:t>
      </w:r>
      <w:proofErr w:type="spellEnd"/>
      <w:r w:rsidR="00480BD5">
        <w:rPr>
          <w:rFonts w:ascii="Times New Roman" w:hAnsi="Times New Roman" w:cs="Times New Roman"/>
          <w:sz w:val="28"/>
          <w:szCs w:val="28"/>
        </w:rPr>
        <w:t>.</w:t>
      </w:r>
      <w:r w:rsidR="00E13B46">
        <w:rPr>
          <w:rFonts w:ascii="Times New Roman" w:hAnsi="Times New Roman" w:cs="Times New Roman"/>
          <w:sz w:val="28"/>
          <w:szCs w:val="28"/>
        </w:rPr>
        <w:t xml:space="preserve"> </w:t>
      </w:r>
      <w:r w:rsidR="00E13B46" w:rsidRPr="00E13B46">
        <w:rPr>
          <w:rFonts w:ascii="Times New Roman" w:hAnsi="Times New Roman" w:cs="Times New Roman"/>
          <w:sz w:val="28"/>
          <w:szCs w:val="28"/>
        </w:rPr>
        <w:t xml:space="preserve">Участникам необходимо позаботится о сохранности </w:t>
      </w:r>
      <w:r w:rsidR="00E13B46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E13B46" w:rsidRPr="00E13B46">
        <w:rPr>
          <w:rFonts w:ascii="Times New Roman" w:hAnsi="Times New Roman" w:cs="Times New Roman"/>
          <w:sz w:val="28"/>
          <w:szCs w:val="28"/>
        </w:rPr>
        <w:t>в случае дождя.</w:t>
      </w:r>
    </w:p>
    <w:p w:rsidR="00E13B46" w:rsidRDefault="00874CE4" w:rsidP="00874C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="00E13B46">
        <w:rPr>
          <w:rFonts w:ascii="Times New Roman" w:hAnsi="Times New Roman" w:cs="Times New Roman"/>
          <w:sz w:val="28"/>
          <w:szCs w:val="28"/>
        </w:rPr>
        <w:t>О</w:t>
      </w:r>
      <w:r w:rsidR="00E13B46" w:rsidRPr="00E13B46">
        <w:rPr>
          <w:rFonts w:ascii="Times New Roman" w:hAnsi="Times New Roman" w:cs="Times New Roman"/>
          <w:sz w:val="28"/>
          <w:szCs w:val="28"/>
        </w:rPr>
        <w:t xml:space="preserve">чередность посещения </w:t>
      </w:r>
      <w:r w:rsidR="00E13B46">
        <w:rPr>
          <w:rFonts w:ascii="Times New Roman" w:hAnsi="Times New Roman" w:cs="Times New Roman"/>
          <w:sz w:val="28"/>
          <w:szCs w:val="28"/>
        </w:rPr>
        <w:t xml:space="preserve">КП </w:t>
      </w:r>
      <w:r w:rsidR="00E13B46" w:rsidRPr="00E13B46">
        <w:rPr>
          <w:rFonts w:ascii="Times New Roman" w:hAnsi="Times New Roman" w:cs="Times New Roman"/>
          <w:sz w:val="28"/>
          <w:szCs w:val="28"/>
        </w:rPr>
        <w:t>не задана</w:t>
      </w:r>
      <w:r w:rsidR="00E13B46">
        <w:rPr>
          <w:rFonts w:ascii="Times New Roman" w:hAnsi="Times New Roman" w:cs="Times New Roman"/>
          <w:sz w:val="28"/>
          <w:szCs w:val="28"/>
        </w:rPr>
        <w:t>. Расшифровав и определив места</w:t>
      </w:r>
      <w:r w:rsidR="00E13B46" w:rsidRPr="00E13B4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13B46">
        <w:rPr>
          <w:rFonts w:ascii="Times New Roman" w:hAnsi="Times New Roman" w:cs="Times New Roman"/>
          <w:sz w:val="28"/>
          <w:szCs w:val="28"/>
        </w:rPr>
        <w:t>участнику/</w:t>
      </w:r>
      <w:r w:rsidR="00E13B46" w:rsidRPr="00E13B46">
        <w:rPr>
          <w:rFonts w:ascii="Times New Roman" w:hAnsi="Times New Roman" w:cs="Times New Roman"/>
          <w:sz w:val="28"/>
          <w:szCs w:val="28"/>
        </w:rPr>
        <w:t>команде предлагается посетить.</w:t>
      </w:r>
      <w:r w:rsidR="004A7A10">
        <w:rPr>
          <w:rFonts w:ascii="Times New Roman" w:hAnsi="Times New Roman" w:cs="Times New Roman"/>
          <w:sz w:val="28"/>
          <w:szCs w:val="28"/>
        </w:rPr>
        <w:t xml:space="preserve"> </w:t>
      </w:r>
      <w:r w:rsidR="00E13B46" w:rsidRPr="00E13B46">
        <w:rPr>
          <w:rFonts w:ascii="Times New Roman" w:hAnsi="Times New Roman" w:cs="Times New Roman"/>
          <w:sz w:val="28"/>
          <w:szCs w:val="28"/>
        </w:rPr>
        <w:t xml:space="preserve">Команда самостоятельно выбирает, в каком направлении ей двигаться и сколько КП посетить, </w:t>
      </w:r>
      <w:r w:rsidR="00120C53">
        <w:rPr>
          <w:rFonts w:ascii="Times New Roman" w:hAnsi="Times New Roman" w:cs="Times New Roman"/>
          <w:sz w:val="28"/>
          <w:szCs w:val="28"/>
        </w:rPr>
        <w:t xml:space="preserve">и в какой последовательности, </w:t>
      </w:r>
      <w:r w:rsidR="00E13B46" w:rsidRPr="00E13B46">
        <w:rPr>
          <w:rFonts w:ascii="Times New Roman" w:hAnsi="Times New Roman" w:cs="Times New Roman"/>
          <w:sz w:val="28"/>
          <w:szCs w:val="28"/>
        </w:rPr>
        <w:t xml:space="preserve">рассчитывая исключительно на собственные силы и стараясь успеть к финишу </w:t>
      </w:r>
      <w:r w:rsidR="00E13B46">
        <w:rPr>
          <w:rFonts w:ascii="Times New Roman" w:hAnsi="Times New Roman" w:cs="Times New Roman"/>
          <w:sz w:val="28"/>
          <w:szCs w:val="28"/>
        </w:rPr>
        <w:t>не позже Контрольного времени</w:t>
      </w:r>
      <w:r w:rsidR="00E13B46" w:rsidRPr="00E13B46">
        <w:rPr>
          <w:rFonts w:ascii="Times New Roman" w:hAnsi="Times New Roman" w:cs="Times New Roman"/>
          <w:sz w:val="28"/>
          <w:szCs w:val="28"/>
        </w:rPr>
        <w:t xml:space="preserve">. </w:t>
      </w:r>
      <w:r w:rsidR="00E13B46">
        <w:rPr>
          <w:rFonts w:ascii="Times New Roman" w:hAnsi="Times New Roman" w:cs="Times New Roman"/>
          <w:sz w:val="28"/>
          <w:szCs w:val="28"/>
        </w:rPr>
        <w:t xml:space="preserve">За прибытие на финиш позже положенного времени команде начисляется штраф в размере </w:t>
      </w:r>
      <w:r w:rsidR="00FE00C0">
        <w:rPr>
          <w:rFonts w:ascii="Times New Roman" w:hAnsi="Times New Roman" w:cs="Times New Roman"/>
          <w:sz w:val="28"/>
          <w:szCs w:val="28"/>
        </w:rPr>
        <w:t>2% от суммы б</w:t>
      </w:r>
      <w:r w:rsidR="000B47B6">
        <w:rPr>
          <w:rFonts w:ascii="Times New Roman" w:hAnsi="Times New Roman" w:cs="Times New Roman"/>
          <w:sz w:val="28"/>
          <w:szCs w:val="28"/>
        </w:rPr>
        <w:t xml:space="preserve">аллов </w:t>
      </w:r>
      <w:r w:rsidR="00E13B46">
        <w:rPr>
          <w:rFonts w:ascii="Times New Roman" w:hAnsi="Times New Roman" w:cs="Times New Roman"/>
          <w:sz w:val="28"/>
          <w:szCs w:val="28"/>
        </w:rPr>
        <w:t xml:space="preserve"> </w:t>
      </w:r>
      <w:r w:rsidR="00FE00C0">
        <w:rPr>
          <w:rFonts w:ascii="Times New Roman" w:hAnsi="Times New Roman" w:cs="Times New Roman"/>
          <w:sz w:val="28"/>
          <w:szCs w:val="28"/>
        </w:rPr>
        <w:t xml:space="preserve">на всех КП </w:t>
      </w:r>
      <w:r w:rsidR="00E13B46">
        <w:rPr>
          <w:rFonts w:ascii="Times New Roman" w:hAnsi="Times New Roman" w:cs="Times New Roman"/>
          <w:sz w:val="28"/>
          <w:szCs w:val="28"/>
        </w:rPr>
        <w:t xml:space="preserve">за каждую минуту опоздания. </w:t>
      </w:r>
      <w:r w:rsidR="00E13B46" w:rsidRPr="00E13B46">
        <w:rPr>
          <w:rFonts w:ascii="Times New Roman" w:hAnsi="Times New Roman" w:cs="Times New Roman"/>
          <w:sz w:val="28"/>
          <w:szCs w:val="28"/>
        </w:rPr>
        <w:t>Однако команде выгодней посетить как можно большее количество КП, причем особенно выгодно (с точки зрения окончательного результата) посетить те КП, которые посетят наименьшее количество команд.</w:t>
      </w:r>
    </w:p>
    <w:p w:rsidR="00120C53" w:rsidRDefault="004A7A10" w:rsidP="004A7A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4831DE">
        <w:rPr>
          <w:rFonts w:ascii="Times New Roman" w:hAnsi="Times New Roman" w:cs="Times New Roman"/>
          <w:sz w:val="28"/>
          <w:szCs w:val="28"/>
        </w:rPr>
        <w:t xml:space="preserve">Прибыв на КП, участники должны сделать </w:t>
      </w:r>
      <w:r w:rsidR="00120C53">
        <w:rPr>
          <w:rFonts w:ascii="Times New Roman" w:hAnsi="Times New Roman" w:cs="Times New Roman"/>
          <w:sz w:val="28"/>
          <w:szCs w:val="28"/>
        </w:rPr>
        <w:t xml:space="preserve">две обязательные фотографии. </w:t>
      </w:r>
    </w:p>
    <w:p w:rsidR="00120C53" w:rsidRDefault="00120C53" w:rsidP="004A7A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C53">
        <w:rPr>
          <w:rFonts w:ascii="Times New Roman" w:hAnsi="Times New Roman" w:cs="Times New Roman"/>
          <w:sz w:val="28"/>
          <w:szCs w:val="28"/>
          <w:u w:val="single"/>
        </w:rPr>
        <w:t>Фотография №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ней должен быть изображен участник либо команда в полном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транспортными средствами на фоне КП, либо места, однозначно определяющим, что фото сделано в месте КП. </w:t>
      </w:r>
    </w:p>
    <w:p w:rsidR="00120C53" w:rsidRDefault="00120C53" w:rsidP="004A7A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Фотография №2.  Фотография должна иллюстрировать выполнение задания на КП, зашифрованное или прописанное на фотографии, относящейся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КП, полученной на старте. </w:t>
      </w:r>
    </w:p>
    <w:p w:rsidR="00120C53" w:rsidRDefault="00120C53" w:rsidP="004A7A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заданий:</w:t>
      </w:r>
    </w:p>
    <w:p w:rsidR="004831DE" w:rsidRPr="004A7A10" w:rsidRDefault="00120C53" w:rsidP="004A7A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сделать фотографию, полностью</w:t>
      </w:r>
      <w:r w:rsidR="004831DE">
        <w:rPr>
          <w:rFonts w:ascii="Times New Roman" w:hAnsi="Times New Roman" w:cs="Times New Roman"/>
          <w:sz w:val="28"/>
          <w:szCs w:val="28"/>
        </w:rPr>
        <w:t xml:space="preserve"> аналогичную выданной на старте. Для этого</w:t>
      </w:r>
      <w:r w:rsidR="004831DE" w:rsidRPr="004A7A10">
        <w:rPr>
          <w:rFonts w:ascii="Times New Roman" w:hAnsi="Times New Roman" w:cs="Times New Roman"/>
          <w:sz w:val="28"/>
          <w:szCs w:val="28"/>
        </w:rPr>
        <w:t xml:space="preserve"> участник/команда должен найти требуемый объект и точку съемки и сделать фотографию, максимально аналогичную заданной. Обычно для нахождения объектов сюжетных фото и выполнения снимка требуется затратить определенное количество времени. Критериями оценки выполненного </w:t>
      </w:r>
      <w:proofErr w:type="spellStart"/>
      <w:r w:rsidR="004831DE" w:rsidRPr="004A7A10">
        <w:rPr>
          <w:rFonts w:ascii="Times New Roman" w:hAnsi="Times New Roman" w:cs="Times New Roman"/>
          <w:sz w:val="28"/>
          <w:szCs w:val="28"/>
        </w:rPr>
        <w:t>фотозадания</w:t>
      </w:r>
      <w:proofErr w:type="spellEnd"/>
      <w:r w:rsidR="004831DE" w:rsidRPr="004A7A10">
        <w:rPr>
          <w:rFonts w:ascii="Times New Roman" w:hAnsi="Times New Roman" w:cs="Times New Roman"/>
          <w:sz w:val="28"/>
          <w:szCs w:val="28"/>
        </w:rPr>
        <w:t xml:space="preserve"> являются: </w:t>
      </w:r>
      <w:r w:rsidR="004831DE" w:rsidRPr="004A7A10">
        <w:rPr>
          <w:rFonts w:ascii="Times New Roman" w:hAnsi="Times New Roman" w:cs="Times New Roman"/>
          <w:sz w:val="28"/>
          <w:szCs w:val="28"/>
        </w:rPr>
        <w:br/>
        <w:t>- нахождение требуемого объекта (объектов), иногда – выбор из ряда аналогичных (но чем-то отличающихся) объектов на КП;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>- нахождение правильного ракурса (точки и направления съемки) этого объекта;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>- соответствие композиции (взаимного расположения объектов) и кадрирования (в случае если ключевые объекты сфотографированы частично, их требуется фотографировать именно так как в задании).</w:t>
      </w:r>
    </w:p>
    <w:p w:rsidR="004831DE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 xml:space="preserve">Несоответствие фотографии данным требованием может быть основанием для незачета данной фотографии при анализе. "Художественность" снимков при оценке правильности в расчет не берется. Допускается размытость изображения, </w:t>
      </w:r>
      <w:r w:rsidR="004A7A10">
        <w:rPr>
          <w:rFonts w:eastAsiaTheme="minorHAnsi"/>
          <w:sz w:val="28"/>
          <w:szCs w:val="28"/>
          <w:lang w:eastAsia="en-US"/>
        </w:rPr>
        <w:t xml:space="preserve">либо недостатки экспонирования, </w:t>
      </w:r>
      <w:r w:rsidRPr="004A7A10">
        <w:rPr>
          <w:rFonts w:eastAsiaTheme="minorHAnsi"/>
          <w:sz w:val="28"/>
          <w:szCs w:val="28"/>
          <w:lang w:eastAsia="en-US"/>
        </w:rPr>
        <w:t>не выходящ</w:t>
      </w:r>
      <w:r w:rsidR="004A7A10">
        <w:rPr>
          <w:rFonts w:eastAsiaTheme="minorHAnsi"/>
          <w:sz w:val="28"/>
          <w:szCs w:val="28"/>
          <w:lang w:eastAsia="en-US"/>
        </w:rPr>
        <w:t>ие</w:t>
      </w:r>
      <w:r w:rsidRPr="004A7A10">
        <w:rPr>
          <w:rFonts w:eastAsiaTheme="minorHAnsi"/>
          <w:sz w:val="28"/>
          <w:szCs w:val="28"/>
          <w:lang w:eastAsia="en-US"/>
        </w:rPr>
        <w:t xml:space="preserve"> за рамки разумно</w:t>
      </w:r>
      <w:r w:rsidR="004A7A10">
        <w:rPr>
          <w:rFonts w:eastAsiaTheme="minorHAnsi"/>
          <w:sz w:val="28"/>
          <w:szCs w:val="28"/>
          <w:lang w:eastAsia="en-US"/>
        </w:rPr>
        <w:t>го и позволяющие оценить без редактирования фотографии соответствие ее требованиям</w:t>
      </w:r>
      <w:r w:rsidRPr="004A7A10">
        <w:rPr>
          <w:rFonts w:eastAsiaTheme="minorHAnsi"/>
          <w:sz w:val="28"/>
          <w:szCs w:val="28"/>
          <w:lang w:eastAsia="en-US"/>
        </w:rPr>
        <w:t>.</w:t>
      </w:r>
      <w:r w:rsidR="004A7A10">
        <w:rPr>
          <w:rFonts w:eastAsiaTheme="minorHAnsi"/>
          <w:sz w:val="28"/>
          <w:szCs w:val="28"/>
          <w:lang w:eastAsia="en-US"/>
        </w:rPr>
        <w:t xml:space="preserve"> Применение графических редакторов, средств монтажа – запрещается. </w:t>
      </w:r>
      <w:r w:rsidRPr="004A7A10">
        <w:rPr>
          <w:rFonts w:eastAsiaTheme="minorHAnsi"/>
          <w:sz w:val="28"/>
          <w:szCs w:val="28"/>
          <w:lang w:eastAsia="en-US"/>
        </w:rPr>
        <w:t xml:space="preserve">При отсутствии  фотографии, аналогичной выданной на старте, никакие иные снимки </w:t>
      </w:r>
      <w:proofErr w:type="gramStart"/>
      <w:r w:rsidRPr="004A7A10">
        <w:rPr>
          <w:rFonts w:eastAsiaTheme="minorHAnsi"/>
          <w:sz w:val="28"/>
          <w:szCs w:val="28"/>
          <w:lang w:eastAsia="en-US"/>
        </w:rPr>
        <w:t>данного</w:t>
      </w:r>
      <w:proofErr w:type="gramEnd"/>
      <w:r w:rsidRPr="004A7A10">
        <w:rPr>
          <w:rFonts w:eastAsiaTheme="minorHAnsi"/>
          <w:sz w:val="28"/>
          <w:szCs w:val="28"/>
          <w:lang w:eastAsia="en-US"/>
        </w:rPr>
        <w:t xml:space="preserve"> КП в зачет приняты не будут.</w:t>
      </w:r>
    </w:p>
    <w:p w:rsidR="00120C53" w:rsidRDefault="00120C53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б) сфотографировать код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комбинацию букв и цифр), нанесенный организаторами либо реально существующий на месте КП.</w:t>
      </w:r>
    </w:p>
    <w:p w:rsidR="00120C53" w:rsidRPr="004A7A10" w:rsidRDefault="00120C53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сфотографировать то, что предписано текстовым заданием, указанным на фотографии, полученной на старте и относящейся к </w:t>
      </w:r>
      <w:proofErr w:type="gramStart"/>
      <w:r>
        <w:rPr>
          <w:rFonts w:eastAsiaTheme="minorHAnsi"/>
          <w:sz w:val="28"/>
          <w:szCs w:val="28"/>
          <w:lang w:eastAsia="en-US"/>
        </w:rPr>
        <w:t>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КП.</w:t>
      </w:r>
    </w:p>
    <w:p w:rsidR="004831DE" w:rsidRPr="004A7A10" w:rsidRDefault="004A7A10" w:rsidP="004A7A10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6.9. </w:t>
      </w:r>
      <w:r w:rsidR="004831DE" w:rsidRPr="004A7A10">
        <w:rPr>
          <w:rFonts w:eastAsiaTheme="minorHAnsi"/>
          <w:sz w:val="28"/>
          <w:szCs w:val="28"/>
          <w:lang w:eastAsia="en-US"/>
        </w:rPr>
        <w:t xml:space="preserve">Правила подсчета баллов </w:t>
      </w:r>
      <w:proofErr w:type="gramStart"/>
      <w:r w:rsidR="004831DE" w:rsidRPr="004A7A10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4831DE" w:rsidRPr="004A7A10">
        <w:rPr>
          <w:rFonts w:eastAsiaTheme="minorHAnsi"/>
          <w:sz w:val="28"/>
          <w:szCs w:val="28"/>
          <w:lang w:eastAsia="en-US"/>
        </w:rPr>
        <w:t xml:space="preserve"> выполненные </w:t>
      </w:r>
      <w:proofErr w:type="spellStart"/>
      <w:r w:rsidR="004831DE" w:rsidRPr="004A7A10">
        <w:rPr>
          <w:rFonts w:eastAsiaTheme="minorHAnsi"/>
          <w:sz w:val="28"/>
          <w:szCs w:val="28"/>
          <w:lang w:eastAsia="en-US"/>
        </w:rPr>
        <w:t>фотозадания</w:t>
      </w:r>
      <w:proofErr w:type="spellEnd"/>
      <w:r w:rsidR="004831DE" w:rsidRPr="004A7A1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31DE" w:rsidRPr="004A7A10">
        <w:rPr>
          <w:rFonts w:eastAsiaTheme="minorHAnsi"/>
          <w:sz w:val="28"/>
          <w:szCs w:val="28"/>
          <w:lang w:eastAsia="en-US"/>
        </w:rPr>
        <w:t xml:space="preserve">Сумма </w:t>
      </w:r>
      <w:proofErr w:type="gramStart"/>
      <w:r w:rsidR="004831DE" w:rsidRPr="004A7A10">
        <w:rPr>
          <w:rFonts w:eastAsiaTheme="minorHAnsi"/>
          <w:sz w:val="28"/>
          <w:szCs w:val="28"/>
          <w:lang w:eastAsia="en-US"/>
        </w:rPr>
        <w:t>баллов, полученных участником/командой складывается</w:t>
      </w:r>
      <w:proofErr w:type="gramEnd"/>
      <w:r w:rsidR="004831DE" w:rsidRPr="004A7A10">
        <w:rPr>
          <w:rFonts w:eastAsiaTheme="minorHAnsi"/>
          <w:sz w:val="28"/>
          <w:szCs w:val="28"/>
          <w:lang w:eastAsia="en-US"/>
        </w:rPr>
        <w:t xml:space="preserve"> из баллов, полученных за фотографи</w:t>
      </w:r>
      <w:r>
        <w:rPr>
          <w:rFonts w:eastAsiaTheme="minorHAnsi"/>
          <w:sz w:val="28"/>
          <w:szCs w:val="28"/>
          <w:lang w:eastAsia="en-US"/>
        </w:rPr>
        <w:t>и</w:t>
      </w:r>
      <w:r w:rsidR="004831DE" w:rsidRPr="004A7A10">
        <w:rPr>
          <w:rFonts w:eastAsiaTheme="minorHAnsi"/>
          <w:sz w:val="28"/>
          <w:szCs w:val="28"/>
          <w:lang w:eastAsia="en-US"/>
        </w:rPr>
        <w:t xml:space="preserve"> с КП</w:t>
      </w:r>
      <w:r>
        <w:rPr>
          <w:rFonts w:eastAsiaTheme="minorHAnsi"/>
          <w:sz w:val="28"/>
          <w:szCs w:val="28"/>
          <w:lang w:eastAsia="en-US"/>
        </w:rPr>
        <w:t xml:space="preserve"> с учетом коэффициентов и штрафов за опоздание на финиш.</w:t>
      </w:r>
      <w:r w:rsidR="004831DE" w:rsidRPr="004A7A10">
        <w:rPr>
          <w:rFonts w:eastAsiaTheme="minorHAnsi"/>
          <w:sz w:val="28"/>
          <w:szCs w:val="28"/>
          <w:lang w:eastAsia="en-US"/>
        </w:rPr>
        <w:t xml:space="preserve"> </w:t>
      </w:r>
    </w:p>
    <w:p w:rsidR="00120C53" w:rsidRDefault="00120C53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4831DE" w:rsidRPr="004A7A10" w:rsidRDefault="00120C53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Фотография №1 баллов не приносит и является допуском к зачету фотографии №2. При отсутствии Фотографии №1 КП считается не взятым, задание не выполненным и любые фотографии с </w:t>
      </w:r>
      <w:proofErr w:type="gramStart"/>
      <w:r>
        <w:rPr>
          <w:rFonts w:eastAsiaTheme="minorHAnsi"/>
          <w:sz w:val="28"/>
          <w:szCs w:val="28"/>
          <w:lang w:eastAsia="en-US"/>
        </w:rPr>
        <w:t>данного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КП к зачету не принимаются. Фотография №2. </w:t>
      </w:r>
      <w:r w:rsidR="004831DE" w:rsidRPr="004A7A10">
        <w:rPr>
          <w:rFonts w:eastAsiaTheme="minorHAnsi"/>
          <w:sz w:val="28"/>
          <w:szCs w:val="28"/>
          <w:lang w:eastAsia="en-US"/>
        </w:rPr>
        <w:t xml:space="preserve">с КП </w:t>
      </w:r>
      <w:r w:rsidR="00974BCA">
        <w:rPr>
          <w:rFonts w:eastAsiaTheme="minorHAnsi"/>
          <w:sz w:val="28"/>
          <w:szCs w:val="28"/>
          <w:lang w:eastAsia="en-US"/>
        </w:rPr>
        <w:t xml:space="preserve"> - </w:t>
      </w:r>
      <w:r w:rsidR="004831DE" w:rsidRPr="00974BCA">
        <w:rPr>
          <w:rFonts w:eastAsiaTheme="minorHAnsi"/>
          <w:sz w:val="28"/>
          <w:szCs w:val="28"/>
          <w:highlight w:val="yellow"/>
          <w:lang w:eastAsia="en-US"/>
        </w:rPr>
        <w:t>20</w:t>
      </w:r>
      <w:r w:rsidR="004831DE" w:rsidRPr="004A7A10">
        <w:rPr>
          <w:rFonts w:eastAsiaTheme="minorHAnsi"/>
          <w:sz w:val="28"/>
          <w:szCs w:val="28"/>
          <w:lang w:eastAsia="en-US"/>
        </w:rPr>
        <w:t xml:space="preserve"> баллов. Количество баллов за каждое выполненное </w:t>
      </w:r>
      <w:proofErr w:type="spellStart"/>
      <w:r w:rsidR="004831DE" w:rsidRPr="004A7A10">
        <w:rPr>
          <w:rFonts w:eastAsiaTheme="minorHAnsi"/>
          <w:sz w:val="28"/>
          <w:szCs w:val="28"/>
          <w:lang w:eastAsia="en-US"/>
        </w:rPr>
        <w:t>фотозадание</w:t>
      </w:r>
      <w:proofErr w:type="spellEnd"/>
      <w:r w:rsidR="004831DE" w:rsidRPr="004A7A10">
        <w:rPr>
          <w:rFonts w:eastAsiaTheme="minorHAnsi"/>
          <w:sz w:val="28"/>
          <w:szCs w:val="28"/>
          <w:lang w:eastAsia="en-US"/>
        </w:rPr>
        <w:t xml:space="preserve"> после проведения анализа фотоматериала может быть увеличено в 1...10 раз в зависимости от числа команд, правильно выполнивших это задание – чем меньше команд выполнило, тем больше коэффициент повышения. Таким образом, команде выгоднее ехать </w:t>
      </w:r>
      <w:proofErr w:type="gramStart"/>
      <w:r w:rsidR="004831DE" w:rsidRPr="004A7A10">
        <w:rPr>
          <w:rFonts w:eastAsiaTheme="minorHAnsi"/>
          <w:sz w:val="28"/>
          <w:szCs w:val="28"/>
          <w:lang w:eastAsia="en-US"/>
        </w:rPr>
        <w:t>на те</w:t>
      </w:r>
      <w:proofErr w:type="gramEnd"/>
      <w:r w:rsidR="004831DE" w:rsidRPr="004A7A10">
        <w:rPr>
          <w:rFonts w:eastAsiaTheme="minorHAnsi"/>
          <w:sz w:val="28"/>
          <w:szCs w:val="28"/>
          <w:lang w:eastAsia="en-US"/>
        </w:rPr>
        <w:t xml:space="preserve"> КП, которые посетят мало других команд. И невыгодно ехать нескольким командам вместе по одному маршруту.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>Формула расчета повышающего коэффициента: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>пусть: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>N – общее число команд в зачете;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 xml:space="preserve">n – число команд, выполнивших </w:t>
      </w:r>
      <w:proofErr w:type="spellStart"/>
      <w:r w:rsidRPr="004A7A10">
        <w:rPr>
          <w:rFonts w:eastAsiaTheme="minorHAnsi"/>
          <w:sz w:val="28"/>
          <w:szCs w:val="28"/>
          <w:lang w:eastAsia="en-US"/>
        </w:rPr>
        <w:t>фотозадание</w:t>
      </w:r>
      <w:proofErr w:type="spellEnd"/>
      <w:r w:rsidRPr="004A7A10">
        <w:rPr>
          <w:rFonts w:eastAsiaTheme="minorHAnsi"/>
          <w:sz w:val="28"/>
          <w:szCs w:val="28"/>
          <w:lang w:eastAsia="en-US"/>
        </w:rPr>
        <w:t xml:space="preserve"> (от 1 до N)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>m – пороговое кол-во команд, ниже которого начинается повышение (вычисляется как N*0,4).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>Тогда: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 xml:space="preserve">k - Коэффициент повышения баллов за </w:t>
      </w:r>
      <w:proofErr w:type="spellStart"/>
      <w:r w:rsidRPr="004A7A10">
        <w:rPr>
          <w:rFonts w:eastAsiaTheme="minorHAnsi"/>
          <w:sz w:val="28"/>
          <w:szCs w:val="28"/>
          <w:lang w:eastAsia="en-US"/>
        </w:rPr>
        <w:t>фотозадание</w:t>
      </w:r>
      <w:proofErr w:type="spellEnd"/>
      <w:r w:rsidRPr="004A7A10">
        <w:rPr>
          <w:rFonts w:eastAsiaTheme="minorHAnsi"/>
          <w:sz w:val="28"/>
          <w:szCs w:val="28"/>
          <w:lang w:eastAsia="en-US"/>
        </w:rPr>
        <w:t xml:space="preserve"> (1…10) в зависимости от n: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>- k = 10, если n = 1; - k меняется по параболе от 8 до 1 при изменении n от 2 до m; - k = 1 при n&gt;=m.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74BCA">
        <w:rPr>
          <w:rFonts w:eastAsiaTheme="minorHAnsi"/>
          <w:sz w:val="28"/>
          <w:szCs w:val="28"/>
          <w:highlight w:val="yellow"/>
          <w:lang w:eastAsia="en-US"/>
        </w:rPr>
        <w:t xml:space="preserve">Результирующее (после умножения на k) количество баллов </w:t>
      </w:r>
      <w:proofErr w:type="gramStart"/>
      <w:r w:rsidRPr="00974BCA">
        <w:rPr>
          <w:rFonts w:eastAsiaTheme="minorHAnsi"/>
          <w:sz w:val="28"/>
          <w:szCs w:val="28"/>
          <w:highlight w:val="yellow"/>
          <w:lang w:eastAsia="en-US"/>
        </w:rPr>
        <w:t>за</w:t>
      </w:r>
      <w:proofErr w:type="gramEnd"/>
      <w:r w:rsidRPr="00974BCA">
        <w:rPr>
          <w:rFonts w:eastAsiaTheme="minorHAnsi"/>
          <w:sz w:val="28"/>
          <w:szCs w:val="28"/>
          <w:highlight w:val="yellow"/>
          <w:lang w:eastAsia="en-US"/>
        </w:rPr>
        <w:t xml:space="preserve"> выполненное </w:t>
      </w:r>
      <w:proofErr w:type="spellStart"/>
      <w:r w:rsidRPr="00974BCA">
        <w:rPr>
          <w:rFonts w:eastAsiaTheme="minorHAnsi"/>
          <w:sz w:val="28"/>
          <w:szCs w:val="28"/>
          <w:highlight w:val="yellow"/>
          <w:lang w:eastAsia="en-US"/>
        </w:rPr>
        <w:t>фотозадание</w:t>
      </w:r>
      <w:proofErr w:type="spellEnd"/>
      <w:r w:rsidRPr="00974BCA">
        <w:rPr>
          <w:rFonts w:eastAsiaTheme="minorHAnsi"/>
          <w:sz w:val="28"/>
          <w:szCs w:val="28"/>
          <w:highlight w:val="yellow"/>
          <w:lang w:eastAsia="en-US"/>
        </w:rPr>
        <w:t xml:space="preserve"> округляется до </w:t>
      </w:r>
      <w:proofErr w:type="spellStart"/>
      <w:r w:rsidRPr="00974BCA">
        <w:rPr>
          <w:rFonts w:eastAsiaTheme="minorHAnsi"/>
          <w:sz w:val="28"/>
          <w:szCs w:val="28"/>
          <w:highlight w:val="yellow"/>
          <w:lang w:eastAsia="en-US"/>
        </w:rPr>
        <w:t>близжайщего</w:t>
      </w:r>
      <w:proofErr w:type="spellEnd"/>
      <w:r w:rsidRPr="00974BCA">
        <w:rPr>
          <w:rFonts w:eastAsiaTheme="minorHAnsi"/>
          <w:sz w:val="28"/>
          <w:szCs w:val="28"/>
          <w:highlight w:val="yellow"/>
          <w:lang w:eastAsia="en-US"/>
        </w:rPr>
        <w:t xml:space="preserve"> целого.</w:t>
      </w:r>
      <w:r w:rsidRPr="004A7A10">
        <w:rPr>
          <w:rFonts w:eastAsiaTheme="minorHAnsi"/>
          <w:sz w:val="28"/>
          <w:szCs w:val="28"/>
          <w:lang w:eastAsia="en-US"/>
        </w:rPr>
        <w:t xml:space="preserve"> </w:t>
      </w:r>
    </w:p>
    <w:p w:rsidR="004831DE" w:rsidRPr="004A7A10" w:rsidRDefault="004831DE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A7A10">
        <w:rPr>
          <w:rFonts w:eastAsiaTheme="minorHAnsi"/>
          <w:sz w:val="28"/>
          <w:szCs w:val="28"/>
          <w:lang w:eastAsia="en-US"/>
        </w:rPr>
        <w:t xml:space="preserve">Команды, финиширующие после контрольного времени, штрафуются. За каждую полную минуту опоздания итоговое количество баллов будет уменьшено на </w:t>
      </w:r>
      <w:r w:rsidRPr="00974BCA">
        <w:rPr>
          <w:rFonts w:eastAsiaTheme="minorHAnsi"/>
          <w:sz w:val="28"/>
          <w:szCs w:val="28"/>
          <w:highlight w:val="yellow"/>
          <w:lang w:eastAsia="en-US"/>
        </w:rPr>
        <w:t>2 %.</w:t>
      </w:r>
      <w:r w:rsidRPr="004A7A10">
        <w:rPr>
          <w:rFonts w:eastAsiaTheme="minorHAnsi"/>
          <w:sz w:val="28"/>
          <w:szCs w:val="28"/>
          <w:lang w:eastAsia="en-US"/>
        </w:rPr>
        <w:t xml:space="preserve"> Т.е. за 50 минут опоздания все набранные баллы будут аннулированы.</w:t>
      </w:r>
    </w:p>
    <w:p w:rsidR="004831DE" w:rsidRDefault="00974BCA" w:rsidP="00974BCA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6.10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4831DE" w:rsidRPr="004A7A10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4831DE" w:rsidRPr="004A7A10">
        <w:rPr>
          <w:rFonts w:eastAsiaTheme="minorHAnsi"/>
          <w:sz w:val="28"/>
          <w:szCs w:val="28"/>
          <w:lang w:eastAsia="en-US"/>
        </w:rPr>
        <w:t>ри одинаковом количестве баллов у нескольких команд решающим фактором будет время финиша (побеждает тот, кто раньше прибыл на финиш).</w:t>
      </w:r>
    </w:p>
    <w:p w:rsidR="006D5272" w:rsidRPr="004A7A10" w:rsidRDefault="006D5272" w:rsidP="00974BCA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45119" w:rsidRDefault="00B45119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9F1070" w:rsidRDefault="009F1070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9F1070" w:rsidRPr="004A7A10" w:rsidRDefault="009F1070" w:rsidP="00DB270E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B45119" w:rsidRPr="002F433A" w:rsidRDefault="002F433A" w:rsidP="009F1070">
      <w:pPr>
        <w:pStyle w:val="text"/>
        <w:shd w:val="clear" w:color="auto" w:fill="FFFFFF"/>
        <w:spacing w:before="0" w:beforeAutospacing="0" w:after="0" w:afterAutospacing="0"/>
        <w:ind w:firstLine="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</w:t>
      </w:r>
      <w:r w:rsidR="00B45119" w:rsidRPr="002F433A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bCs/>
          <w:sz w:val="28"/>
          <w:szCs w:val="28"/>
          <w:lang w:eastAsia="en-US"/>
        </w:rPr>
        <w:t>Подведение результатов.</w:t>
      </w:r>
    </w:p>
    <w:p w:rsidR="002F433A" w:rsidRDefault="002F433A" w:rsidP="002F433A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7.1. </w:t>
      </w:r>
      <w:r w:rsidR="00B45119" w:rsidRPr="002F433A">
        <w:rPr>
          <w:rFonts w:eastAsiaTheme="minorHAnsi"/>
          <w:sz w:val="28"/>
          <w:szCs w:val="28"/>
          <w:lang w:eastAsia="en-US"/>
        </w:rPr>
        <w:t xml:space="preserve">После прибытия на место финиша команды должны сдать судьям </w:t>
      </w:r>
      <w:r w:rsidR="00AD707E" w:rsidRPr="002F433A">
        <w:rPr>
          <w:rFonts w:eastAsiaTheme="minorHAnsi"/>
          <w:sz w:val="28"/>
          <w:szCs w:val="28"/>
          <w:lang w:eastAsia="en-US"/>
        </w:rPr>
        <w:t>SD</w:t>
      </w:r>
      <w:r w:rsidR="00B45119" w:rsidRPr="002F433A">
        <w:rPr>
          <w:rFonts w:eastAsiaTheme="minorHAnsi"/>
          <w:sz w:val="28"/>
          <w:szCs w:val="28"/>
          <w:lang w:eastAsia="en-US"/>
        </w:rPr>
        <w:t xml:space="preserve">-носитель или </w:t>
      </w:r>
      <w:r w:rsidR="00AD707E" w:rsidRPr="002F433A">
        <w:rPr>
          <w:rFonts w:eastAsiaTheme="minorHAnsi"/>
          <w:sz w:val="28"/>
          <w:szCs w:val="28"/>
          <w:lang w:eastAsia="en-US"/>
        </w:rPr>
        <w:t xml:space="preserve">телефон с кабелем, оснащенным </w:t>
      </w:r>
      <w:proofErr w:type="spellStart"/>
      <w:r w:rsidR="00AD707E" w:rsidRPr="002F433A">
        <w:rPr>
          <w:rFonts w:eastAsiaTheme="minorHAnsi"/>
          <w:sz w:val="28"/>
          <w:szCs w:val="28"/>
          <w:lang w:eastAsia="en-US"/>
        </w:rPr>
        <w:t>разьемом</w:t>
      </w:r>
      <w:proofErr w:type="spellEnd"/>
      <w:r w:rsidR="00AD707E" w:rsidRPr="002F433A">
        <w:rPr>
          <w:rFonts w:eastAsiaTheme="minorHAnsi"/>
          <w:sz w:val="28"/>
          <w:szCs w:val="28"/>
          <w:lang w:eastAsia="en-US"/>
        </w:rPr>
        <w:t xml:space="preserve"> USB, или </w:t>
      </w:r>
      <w:r w:rsidR="00B45119" w:rsidRPr="002F433A">
        <w:rPr>
          <w:rFonts w:eastAsiaTheme="minorHAnsi"/>
          <w:sz w:val="28"/>
          <w:szCs w:val="28"/>
          <w:lang w:eastAsia="en-US"/>
        </w:rPr>
        <w:t>фотокамеру</w:t>
      </w:r>
      <w:r w:rsidR="00AD707E" w:rsidRPr="002F433A">
        <w:rPr>
          <w:rFonts w:eastAsiaTheme="minorHAnsi"/>
          <w:sz w:val="28"/>
          <w:szCs w:val="28"/>
          <w:lang w:eastAsia="en-US"/>
        </w:rPr>
        <w:t>.</w:t>
      </w:r>
    </w:p>
    <w:p w:rsidR="00B45119" w:rsidRPr="002F433A" w:rsidRDefault="002F433A" w:rsidP="002F433A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7.2. </w:t>
      </w:r>
      <w:r w:rsidR="00B45119" w:rsidRPr="002F433A">
        <w:rPr>
          <w:rFonts w:eastAsiaTheme="minorHAnsi"/>
          <w:sz w:val="28"/>
          <w:szCs w:val="28"/>
          <w:lang w:eastAsia="en-US"/>
        </w:rPr>
        <w:t xml:space="preserve">Временем финиша считается время, при котором пакет с </w:t>
      </w:r>
      <w:proofErr w:type="spellStart"/>
      <w:r w:rsidR="00B45119" w:rsidRPr="002F433A">
        <w:rPr>
          <w:rFonts w:eastAsiaTheme="minorHAnsi"/>
          <w:sz w:val="28"/>
          <w:szCs w:val="28"/>
          <w:lang w:eastAsia="en-US"/>
        </w:rPr>
        <w:t>Flash</w:t>
      </w:r>
      <w:proofErr w:type="spellEnd"/>
      <w:r w:rsidR="00B45119" w:rsidRPr="002F433A">
        <w:rPr>
          <w:rFonts w:eastAsiaTheme="minorHAnsi"/>
          <w:sz w:val="28"/>
          <w:szCs w:val="28"/>
          <w:lang w:eastAsia="en-US"/>
        </w:rPr>
        <w:t xml:space="preserve">-носителем попал в руки </w:t>
      </w:r>
      <w:r w:rsidR="00AD707E" w:rsidRPr="002F433A">
        <w:rPr>
          <w:rFonts w:eastAsiaTheme="minorHAnsi"/>
          <w:sz w:val="28"/>
          <w:szCs w:val="28"/>
          <w:lang w:eastAsia="en-US"/>
        </w:rPr>
        <w:t>судейской коллегии</w:t>
      </w:r>
      <w:r w:rsidR="00B45119" w:rsidRPr="002F433A">
        <w:rPr>
          <w:rFonts w:eastAsiaTheme="minorHAnsi"/>
          <w:sz w:val="28"/>
          <w:szCs w:val="28"/>
          <w:lang w:eastAsia="en-US"/>
        </w:rPr>
        <w:t xml:space="preserve">. Будьте внимательны - оставьте себе </w:t>
      </w:r>
      <w:r w:rsidR="00B45119" w:rsidRPr="002F433A">
        <w:rPr>
          <w:rFonts w:eastAsiaTheme="minorHAnsi"/>
          <w:sz w:val="28"/>
          <w:szCs w:val="28"/>
          <w:lang w:eastAsia="en-US"/>
        </w:rPr>
        <w:lastRenderedPageBreak/>
        <w:t>запас времени для этой процедуры.</w:t>
      </w:r>
      <w:r w:rsidR="00EC7043">
        <w:rPr>
          <w:rFonts w:eastAsiaTheme="minorHAnsi"/>
          <w:sz w:val="28"/>
          <w:szCs w:val="28"/>
          <w:lang w:eastAsia="en-US"/>
        </w:rPr>
        <w:t xml:space="preserve"> </w:t>
      </w:r>
      <w:r w:rsidR="00B45119" w:rsidRPr="002F433A">
        <w:rPr>
          <w:rFonts w:eastAsiaTheme="minorHAnsi"/>
          <w:sz w:val="28"/>
          <w:szCs w:val="28"/>
          <w:lang w:eastAsia="en-US"/>
        </w:rPr>
        <w:t xml:space="preserve">Анализ по желанию команды производится в присутствии ее представителя, вместе с которым обсуждаются все спорные вопросы. После проведения анализа могут быть рассмотрены претензии команд по </w:t>
      </w:r>
      <w:proofErr w:type="spellStart"/>
      <w:r w:rsidR="00B45119" w:rsidRPr="002F433A">
        <w:rPr>
          <w:rFonts w:eastAsiaTheme="minorHAnsi"/>
          <w:sz w:val="28"/>
          <w:szCs w:val="28"/>
          <w:lang w:eastAsia="en-US"/>
        </w:rPr>
        <w:t>незачтённым</w:t>
      </w:r>
      <w:proofErr w:type="spellEnd"/>
      <w:r w:rsidR="00B45119" w:rsidRPr="002F433A">
        <w:rPr>
          <w:rFonts w:eastAsiaTheme="minorHAnsi"/>
          <w:sz w:val="28"/>
          <w:szCs w:val="28"/>
          <w:lang w:eastAsia="en-US"/>
        </w:rPr>
        <w:t xml:space="preserve"> заданиям – при этом в случае дефицита времени предпочтение будет отдано командам, занявшим по результатам анализа 1-10 места.</w:t>
      </w:r>
    </w:p>
    <w:p w:rsidR="00B45119" w:rsidRPr="002F433A" w:rsidRDefault="00B45119" w:rsidP="00EC7043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433A">
        <w:rPr>
          <w:rFonts w:eastAsiaTheme="minorHAnsi"/>
          <w:sz w:val="28"/>
          <w:szCs w:val="28"/>
          <w:lang w:eastAsia="en-US"/>
        </w:rPr>
        <w:t>8.2 Команды, набравшие наибольшее количество баллов и занявшие первые 3 места в своих категориях "</w:t>
      </w:r>
      <w:proofErr w:type="gramStart"/>
      <w:r w:rsidR="00450819" w:rsidRPr="002F433A">
        <w:rPr>
          <w:rFonts w:eastAsiaTheme="minorHAnsi"/>
          <w:sz w:val="28"/>
          <w:szCs w:val="28"/>
          <w:lang w:eastAsia="en-US"/>
        </w:rPr>
        <w:t>личный</w:t>
      </w:r>
      <w:proofErr w:type="gramEnd"/>
      <w:r w:rsidR="00450819" w:rsidRPr="002F433A">
        <w:rPr>
          <w:rFonts w:eastAsiaTheme="minorHAnsi"/>
          <w:sz w:val="28"/>
          <w:szCs w:val="28"/>
          <w:lang w:eastAsia="en-US"/>
        </w:rPr>
        <w:t xml:space="preserve"> зачем</w:t>
      </w:r>
      <w:r w:rsidRPr="002F433A">
        <w:rPr>
          <w:rFonts w:eastAsiaTheme="minorHAnsi"/>
          <w:sz w:val="28"/>
          <w:szCs w:val="28"/>
          <w:lang w:eastAsia="en-US"/>
        </w:rPr>
        <w:t>" и "</w:t>
      </w:r>
      <w:r w:rsidR="00450819" w:rsidRPr="002F433A">
        <w:rPr>
          <w:rFonts w:eastAsiaTheme="minorHAnsi"/>
          <w:sz w:val="28"/>
          <w:szCs w:val="28"/>
          <w:lang w:eastAsia="en-US"/>
        </w:rPr>
        <w:t>семейная команда</w:t>
      </w:r>
      <w:r w:rsidRPr="002F433A">
        <w:rPr>
          <w:rFonts w:eastAsiaTheme="minorHAnsi"/>
          <w:sz w:val="28"/>
          <w:szCs w:val="28"/>
          <w:lang w:eastAsia="en-US"/>
        </w:rPr>
        <w:t>" будут награждены призами. Команда</w:t>
      </w:r>
      <w:r w:rsidR="00450819" w:rsidRPr="002F433A">
        <w:rPr>
          <w:rFonts w:eastAsiaTheme="minorHAnsi"/>
          <w:sz w:val="28"/>
          <w:szCs w:val="28"/>
          <w:lang w:eastAsia="en-US"/>
        </w:rPr>
        <w:t>/участник</w:t>
      </w:r>
      <w:r w:rsidRPr="002F433A">
        <w:rPr>
          <w:rFonts w:eastAsiaTheme="minorHAnsi"/>
          <w:sz w:val="28"/>
          <w:szCs w:val="28"/>
          <w:lang w:eastAsia="en-US"/>
        </w:rPr>
        <w:t>, награжденная однажды, не может больше получить приз в другой классификации или номинации.</w:t>
      </w:r>
    </w:p>
    <w:p w:rsidR="00B45119" w:rsidRDefault="00B45119" w:rsidP="00EC7043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433A">
        <w:rPr>
          <w:rFonts w:eastAsiaTheme="minorHAnsi"/>
          <w:sz w:val="28"/>
          <w:szCs w:val="28"/>
          <w:lang w:eastAsia="en-US"/>
        </w:rPr>
        <w:t>8.3 Организатор и спонсоры могут устанавливать дополнительные призы и вознаграждения участников в различных номинациях по своему усмотрению.</w:t>
      </w:r>
    </w:p>
    <w:p w:rsidR="006D5272" w:rsidRPr="002F433A" w:rsidRDefault="006D5272" w:rsidP="00EC7043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8.4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се участники получают медали финишеров (с учетом п. 5.9 Положения). </w:t>
      </w:r>
    </w:p>
    <w:p w:rsidR="006441FB" w:rsidRDefault="006441FB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B37" w:rsidRPr="00935D1A" w:rsidRDefault="009F1070" w:rsidP="009F10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45B37" w:rsidRPr="00935D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41FB">
        <w:rPr>
          <w:rFonts w:ascii="Times New Roman" w:hAnsi="Times New Roman" w:cs="Times New Roman"/>
          <w:b/>
          <w:sz w:val="28"/>
          <w:szCs w:val="28"/>
        </w:rPr>
        <w:t>Судейская коллегия</w:t>
      </w:r>
    </w:p>
    <w:p w:rsidR="0053145D" w:rsidRDefault="009F1070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145D">
        <w:rPr>
          <w:rFonts w:ascii="Times New Roman" w:hAnsi="Times New Roman" w:cs="Times New Roman"/>
          <w:sz w:val="28"/>
          <w:szCs w:val="28"/>
        </w:rPr>
        <w:t>.1. В целях определения победител</w:t>
      </w:r>
      <w:r w:rsidR="0053145D" w:rsidRPr="00641925">
        <w:rPr>
          <w:rFonts w:ascii="Times New Roman" w:hAnsi="Times New Roman" w:cs="Times New Roman"/>
          <w:sz w:val="28"/>
          <w:szCs w:val="28"/>
        </w:rPr>
        <w:t>ей</w:t>
      </w:r>
      <w:r w:rsidR="0053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6441FB">
        <w:rPr>
          <w:rFonts w:ascii="Times New Roman" w:hAnsi="Times New Roman" w:cs="Times New Roman"/>
          <w:sz w:val="28"/>
          <w:szCs w:val="28"/>
        </w:rPr>
        <w:t xml:space="preserve"> </w:t>
      </w:r>
      <w:r w:rsidR="004C5BD8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6441FB">
        <w:rPr>
          <w:rFonts w:ascii="Times New Roman" w:hAnsi="Times New Roman" w:cs="Times New Roman"/>
          <w:sz w:val="28"/>
          <w:szCs w:val="28"/>
        </w:rPr>
        <w:t>судейская коллегия</w:t>
      </w:r>
      <w:r w:rsidR="004C5BD8">
        <w:rPr>
          <w:rFonts w:ascii="Times New Roman" w:hAnsi="Times New Roman" w:cs="Times New Roman"/>
          <w:sz w:val="28"/>
          <w:szCs w:val="28"/>
        </w:rPr>
        <w:t>.</w:t>
      </w:r>
    </w:p>
    <w:p w:rsidR="00F45B37" w:rsidRDefault="009F1070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5D1A">
        <w:rPr>
          <w:rFonts w:ascii="Times New Roman" w:hAnsi="Times New Roman" w:cs="Times New Roman"/>
          <w:sz w:val="28"/>
          <w:szCs w:val="28"/>
        </w:rPr>
        <w:t>.</w:t>
      </w:r>
      <w:r w:rsidR="0053145D">
        <w:rPr>
          <w:rFonts w:ascii="Times New Roman" w:hAnsi="Times New Roman" w:cs="Times New Roman"/>
          <w:sz w:val="28"/>
          <w:szCs w:val="28"/>
        </w:rPr>
        <w:t>2</w:t>
      </w:r>
      <w:r w:rsidR="00935D1A">
        <w:rPr>
          <w:rFonts w:ascii="Times New Roman" w:hAnsi="Times New Roman" w:cs="Times New Roman"/>
          <w:sz w:val="28"/>
          <w:szCs w:val="28"/>
        </w:rPr>
        <w:t>.</w:t>
      </w:r>
      <w:r w:rsidR="0053145D">
        <w:rPr>
          <w:rFonts w:ascii="Times New Roman" w:hAnsi="Times New Roman" w:cs="Times New Roman"/>
          <w:sz w:val="28"/>
          <w:szCs w:val="28"/>
        </w:rPr>
        <w:t xml:space="preserve"> Со</w:t>
      </w:r>
      <w:r w:rsidR="00136627">
        <w:rPr>
          <w:rFonts w:ascii="Times New Roman" w:hAnsi="Times New Roman" w:cs="Times New Roman"/>
          <w:sz w:val="28"/>
          <w:szCs w:val="28"/>
        </w:rPr>
        <w:t xml:space="preserve">став </w:t>
      </w:r>
      <w:r w:rsidR="006441FB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136627">
        <w:rPr>
          <w:rFonts w:ascii="Times New Roman" w:hAnsi="Times New Roman" w:cs="Times New Roman"/>
          <w:sz w:val="28"/>
          <w:szCs w:val="28"/>
        </w:rPr>
        <w:t xml:space="preserve">определяется Организатором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53145D">
        <w:rPr>
          <w:rFonts w:ascii="Times New Roman" w:hAnsi="Times New Roman" w:cs="Times New Roman"/>
          <w:sz w:val="28"/>
          <w:szCs w:val="28"/>
        </w:rPr>
        <w:t>.</w:t>
      </w:r>
    </w:p>
    <w:p w:rsidR="006441FB" w:rsidRDefault="009F1070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41FB">
        <w:rPr>
          <w:rFonts w:ascii="Times New Roman" w:hAnsi="Times New Roman" w:cs="Times New Roman"/>
          <w:sz w:val="28"/>
          <w:szCs w:val="28"/>
        </w:rPr>
        <w:t>.3. Судейская коллегия принимает решения простым большинством голосов.</w:t>
      </w:r>
    </w:p>
    <w:p w:rsidR="006441FB" w:rsidRDefault="009F1070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41FB">
        <w:rPr>
          <w:rFonts w:ascii="Times New Roman" w:hAnsi="Times New Roman" w:cs="Times New Roman"/>
          <w:sz w:val="28"/>
          <w:szCs w:val="28"/>
        </w:rPr>
        <w:t xml:space="preserve">.4. Судейская коллегия имеет право принимать решения о допуске или дисквалификации участников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6441FB">
        <w:rPr>
          <w:rFonts w:ascii="Times New Roman" w:hAnsi="Times New Roman" w:cs="Times New Roman"/>
          <w:sz w:val="28"/>
          <w:szCs w:val="28"/>
        </w:rPr>
        <w:t xml:space="preserve">, присуждении или снятии призовых баллов, определяет Победителя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6441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41FB" w:rsidRDefault="009F1070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41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41FB">
        <w:rPr>
          <w:rFonts w:ascii="Times New Roman" w:hAnsi="Times New Roman" w:cs="Times New Roman"/>
          <w:sz w:val="28"/>
          <w:szCs w:val="28"/>
        </w:rPr>
        <w:t xml:space="preserve">. Решения судейской коллегии, касающиеся участия в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6441FB">
        <w:rPr>
          <w:rFonts w:ascii="Times New Roman" w:hAnsi="Times New Roman" w:cs="Times New Roman"/>
          <w:sz w:val="28"/>
          <w:szCs w:val="28"/>
        </w:rPr>
        <w:t xml:space="preserve"> обжалованию не подлежат</w:t>
      </w:r>
    </w:p>
    <w:p w:rsidR="000E5217" w:rsidRPr="000E5217" w:rsidRDefault="000E5217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B37" w:rsidRPr="006F24BE" w:rsidRDefault="009F1070" w:rsidP="009F10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45B37" w:rsidRPr="006F24BE">
        <w:rPr>
          <w:rFonts w:ascii="Times New Roman" w:hAnsi="Times New Roman" w:cs="Times New Roman"/>
          <w:b/>
          <w:sz w:val="28"/>
          <w:szCs w:val="28"/>
        </w:rPr>
        <w:t>.</w:t>
      </w:r>
      <w:r w:rsidR="000C4AB2" w:rsidRPr="006F24BE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E868B4" w:rsidRDefault="006F24BE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070">
        <w:rPr>
          <w:rFonts w:ascii="Times New Roman" w:hAnsi="Times New Roman" w:cs="Times New Roman"/>
          <w:sz w:val="28"/>
          <w:szCs w:val="28"/>
        </w:rPr>
        <w:t>10</w:t>
      </w:r>
      <w:r w:rsidR="00E868B4">
        <w:rPr>
          <w:rFonts w:ascii="Times New Roman" w:hAnsi="Times New Roman" w:cs="Times New Roman"/>
          <w:sz w:val="28"/>
          <w:szCs w:val="28"/>
        </w:rPr>
        <w:t xml:space="preserve">.1. По итогам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6441FB">
        <w:rPr>
          <w:rFonts w:ascii="Times New Roman" w:hAnsi="Times New Roman" w:cs="Times New Roman"/>
          <w:sz w:val="28"/>
          <w:szCs w:val="28"/>
        </w:rPr>
        <w:t xml:space="preserve"> </w:t>
      </w:r>
      <w:r w:rsidR="00F975DD">
        <w:rPr>
          <w:rFonts w:ascii="Times New Roman" w:hAnsi="Times New Roman" w:cs="Times New Roman"/>
          <w:sz w:val="28"/>
          <w:szCs w:val="28"/>
        </w:rPr>
        <w:t xml:space="preserve">определяются победители, занявшие </w:t>
      </w:r>
      <w:r w:rsidR="00F975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5DD" w:rsidRPr="00F975DD">
        <w:rPr>
          <w:rFonts w:ascii="Times New Roman" w:hAnsi="Times New Roman" w:cs="Times New Roman"/>
          <w:sz w:val="28"/>
          <w:szCs w:val="28"/>
        </w:rPr>
        <w:t xml:space="preserve">, </w:t>
      </w:r>
      <w:r w:rsidR="00F975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75DD" w:rsidRPr="00F975DD">
        <w:rPr>
          <w:rFonts w:ascii="Times New Roman" w:hAnsi="Times New Roman" w:cs="Times New Roman"/>
          <w:sz w:val="28"/>
          <w:szCs w:val="28"/>
        </w:rPr>
        <w:t xml:space="preserve">, </w:t>
      </w:r>
      <w:r w:rsidR="00F975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75DD" w:rsidRPr="00F975DD">
        <w:rPr>
          <w:rFonts w:ascii="Times New Roman" w:hAnsi="Times New Roman" w:cs="Times New Roman"/>
          <w:sz w:val="28"/>
          <w:szCs w:val="28"/>
        </w:rPr>
        <w:t xml:space="preserve"> </w:t>
      </w:r>
      <w:r w:rsidR="00F975DD">
        <w:rPr>
          <w:rFonts w:ascii="Times New Roman" w:hAnsi="Times New Roman" w:cs="Times New Roman"/>
          <w:sz w:val="28"/>
          <w:szCs w:val="28"/>
        </w:rPr>
        <w:t>мест</w:t>
      </w:r>
      <w:r w:rsidR="006441FB">
        <w:rPr>
          <w:rFonts w:ascii="Times New Roman" w:hAnsi="Times New Roman" w:cs="Times New Roman"/>
          <w:sz w:val="28"/>
          <w:szCs w:val="28"/>
        </w:rPr>
        <w:t>а в каждой из категорий</w:t>
      </w:r>
      <w:r w:rsidR="00E868B4">
        <w:rPr>
          <w:rFonts w:ascii="Times New Roman" w:hAnsi="Times New Roman" w:cs="Times New Roman"/>
          <w:sz w:val="28"/>
          <w:szCs w:val="28"/>
        </w:rPr>
        <w:t>. Победител</w:t>
      </w:r>
      <w:r w:rsidR="00E868B4" w:rsidRPr="00F975DD">
        <w:rPr>
          <w:rFonts w:ascii="Times New Roman" w:hAnsi="Times New Roman" w:cs="Times New Roman"/>
          <w:sz w:val="28"/>
          <w:szCs w:val="28"/>
        </w:rPr>
        <w:t>и</w:t>
      </w:r>
      <w:r w:rsidR="00E868B4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6441FB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E868B4">
        <w:rPr>
          <w:rFonts w:ascii="Times New Roman" w:hAnsi="Times New Roman" w:cs="Times New Roman"/>
          <w:sz w:val="28"/>
          <w:szCs w:val="28"/>
        </w:rPr>
        <w:t>.</w:t>
      </w:r>
      <w:r w:rsidR="000D2E9A" w:rsidRPr="000D2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E9A">
        <w:rPr>
          <w:rFonts w:ascii="Times New Roman" w:hAnsi="Times New Roman" w:cs="Times New Roman"/>
          <w:sz w:val="28"/>
          <w:szCs w:val="28"/>
        </w:rPr>
        <w:t>Все Участники, дошедшие до финиша награждаются</w:t>
      </w:r>
      <w:proofErr w:type="gramEnd"/>
      <w:r w:rsidR="000D2E9A">
        <w:rPr>
          <w:rFonts w:ascii="Times New Roman" w:hAnsi="Times New Roman" w:cs="Times New Roman"/>
          <w:sz w:val="28"/>
          <w:szCs w:val="28"/>
        </w:rPr>
        <w:t xml:space="preserve"> памятными медалями финишера.</w:t>
      </w:r>
    </w:p>
    <w:p w:rsidR="006F24BE" w:rsidRDefault="009F1070" w:rsidP="009F10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24BE">
        <w:rPr>
          <w:rFonts w:ascii="Times New Roman" w:hAnsi="Times New Roman" w:cs="Times New Roman"/>
          <w:sz w:val="28"/>
          <w:szCs w:val="28"/>
        </w:rPr>
        <w:t>.</w:t>
      </w:r>
      <w:r w:rsidR="00E868B4">
        <w:rPr>
          <w:rFonts w:ascii="Times New Roman" w:hAnsi="Times New Roman" w:cs="Times New Roman"/>
          <w:sz w:val="28"/>
          <w:szCs w:val="28"/>
        </w:rPr>
        <w:t>2</w:t>
      </w:r>
      <w:r w:rsidR="006F24BE">
        <w:rPr>
          <w:rFonts w:ascii="Times New Roman" w:hAnsi="Times New Roman" w:cs="Times New Roman"/>
          <w:sz w:val="28"/>
          <w:szCs w:val="28"/>
        </w:rPr>
        <w:t>. При определении победител</w:t>
      </w:r>
      <w:r w:rsidR="006F24BE" w:rsidRPr="00D35FA7">
        <w:rPr>
          <w:rFonts w:ascii="Times New Roman" w:hAnsi="Times New Roman" w:cs="Times New Roman"/>
          <w:sz w:val="28"/>
          <w:szCs w:val="28"/>
        </w:rPr>
        <w:t>ей</w:t>
      </w:r>
      <w:r w:rsidR="006F24BE">
        <w:rPr>
          <w:rFonts w:ascii="Times New Roman" w:hAnsi="Times New Roman" w:cs="Times New Roman"/>
          <w:sz w:val="28"/>
          <w:szCs w:val="28"/>
        </w:rPr>
        <w:t xml:space="preserve"> могут быть учреждены специальные призы не только от Организаторов конкурса, но и от Партнёров конкурса.</w:t>
      </w:r>
    </w:p>
    <w:p w:rsidR="00E868B4" w:rsidRDefault="009F1070" w:rsidP="009F10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68B4">
        <w:rPr>
          <w:rFonts w:ascii="Times New Roman" w:hAnsi="Times New Roman" w:cs="Times New Roman"/>
          <w:sz w:val="28"/>
          <w:szCs w:val="28"/>
        </w:rPr>
        <w:t xml:space="preserve">.3. Награждение победителей </w:t>
      </w:r>
      <w:r w:rsidR="00456BC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6441FB">
        <w:rPr>
          <w:rFonts w:ascii="Times New Roman" w:hAnsi="Times New Roman" w:cs="Times New Roman"/>
          <w:sz w:val="28"/>
          <w:szCs w:val="28"/>
        </w:rPr>
        <w:t>Центр парке «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Тропикано</w:t>
      </w:r>
      <w:proofErr w:type="spellEnd"/>
      <w:r w:rsidR="006441FB">
        <w:rPr>
          <w:rFonts w:ascii="Times New Roman" w:hAnsi="Times New Roman" w:cs="Times New Roman"/>
          <w:sz w:val="28"/>
          <w:szCs w:val="28"/>
        </w:rPr>
        <w:t xml:space="preserve">» непосредственно в день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6441FB">
        <w:rPr>
          <w:rFonts w:ascii="Times New Roman" w:hAnsi="Times New Roman" w:cs="Times New Roman"/>
          <w:sz w:val="28"/>
          <w:szCs w:val="28"/>
        </w:rPr>
        <w:t xml:space="preserve">, после объявления победителей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6441FB">
        <w:rPr>
          <w:rFonts w:ascii="Times New Roman" w:hAnsi="Times New Roman" w:cs="Times New Roman"/>
          <w:sz w:val="28"/>
          <w:szCs w:val="28"/>
        </w:rPr>
        <w:t>.</w:t>
      </w:r>
    </w:p>
    <w:p w:rsidR="00330736" w:rsidRDefault="009F1070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30736">
        <w:rPr>
          <w:rFonts w:ascii="Times New Roman" w:hAnsi="Times New Roman" w:cs="Times New Roman"/>
          <w:sz w:val="28"/>
          <w:szCs w:val="28"/>
        </w:rPr>
        <w:t xml:space="preserve">4. Партнёры конкурса, по согласованию с Организаторами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330736">
        <w:rPr>
          <w:rFonts w:ascii="Times New Roman" w:hAnsi="Times New Roman" w:cs="Times New Roman"/>
          <w:sz w:val="28"/>
          <w:szCs w:val="28"/>
        </w:rPr>
        <w:t>, могут учредить свою номинацию и подготовить подарки для победителей</w:t>
      </w:r>
      <w:r w:rsidR="006441FB">
        <w:rPr>
          <w:rFonts w:ascii="Times New Roman" w:hAnsi="Times New Roman" w:cs="Times New Roman"/>
          <w:sz w:val="28"/>
          <w:szCs w:val="28"/>
        </w:rPr>
        <w:t xml:space="preserve"> </w:t>
      </w:r>
      <w:r w:rsidR="00330736">
        <w:rPr>
          <w:rFonts w:ascii="Times New Roman" w:hAnsi="Times New Roman" w:cs="Times New Roman"/>
          <w:sz w:val="28"/>
          <w:szCs w:val="28"/>
        </w:rPr>
        <w:t>и участников мероприятия.</w:t>
      </w:r>
    </w:p>
    <w:p w:rsidR="00330736" w:rsidRDefault="00330736" w:rsidP="00DB27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B2" w:rsidRPr="00330736" w:rsidRDefault="009F1070" w:rsidP="009F10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C4AB2" w:rsidRPr="00330736">
        <w:rPr>
          <w:rFonts w:ascii="Times New Roman" w:hAnsi="Times New Roman" w:cs="Times New Roman"/>
          <w:b/>
          <w:sz w:val="28"/>
          <w:szCs w:val="28"/>
        </w:rPr>
        <w:t>. Полномочия организатора</w:t>
      </w:r>
    </w:p>
    <w:p w:rsidR="000C4AB2" w:rsidRDefault="00330736" w:rsidP="00DB2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CD9">
        <w:rPr>
          <w:rFonts w:ascii="Times New Roman" w:hAnsi="Times New Roman" w:cs="Times New Roman"/>
          <w:sz w:val="28"/>
          <w:szCs w:val="28"/>
        </w:rPr>
        <w:t xml:space="preserve">11.1 </w:t>
      </w:r>
      <w:r w:rsidR="00307E83">
        <w:rPr>
          <w:rFonts w:ascii="Times New Roman" w:hAnsi="Times New Roman" w:cs="Times New Roman"/>
          <w:sz w:val="28"/>
          <w:szCs w:val="28"/>
        </w:rPr>
        <w:t>Организаторы имеют право производить фотосъёмку и видеосъёмку всех участнико</w:t>
      </w:r>
      <w:r w:rsidR="002958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295827">
        <w:rPr>
          <w:rFonts w:ascii="Times New Roman" w:hAnsi="Times New Roman" w:cs="Times New Roman"/>
          <w:sz w:val="28"/>
          <w:szCs w:val="28"/>
        </w:rPr>
        <w:t>,</w:t>
      </w:r>
      <w:r w:rsidR="00307E83">
        <w:rPr>
          <w:rFonts w:ascii="Times New Roman" w:hAnsi="Times New Roman" w:cs="Times New Roman"/>
          <w:sz w:val="28"/>
          <w:szCs w:val="28"/>
        </w:rPr>
        <w:t xml:space="preserve"> затем использовать данные материалы </w:t>
      </w:r>
      <w:r w:rsidR="006441FB">
        <w:rPr>
          <w:rFonts w:ascii="Times New Roman" w:hAnsi="Times New Roman" w:cs="Times New Roman"/>
          <w:sz w:val="28"/>
          <w:szCs w:val="28"/>
        </w:rPr>
        <w:t xml:space="preserve">в социальных сетях Организаторов и Партнеров </w:t>
      </w:r>
      <w:proofErr w:type="spellStart"/>
      <w:r w:rsidR="006441FB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307E83">
        <w:rPr>
          <w:rFonts w:ascii="Times New Roman" w:hAnsi="Times New Roman" w:cs="Times New Roman"/>
          <w:sz w:val="28"/>
          <w:szCs w:val="28"/>
        </w:rPr>
        <w:t>, а также для предоставления</w:t>
      </w:r>
      <w:r w:rsidR="00A42EDC">
        <w:rPr>
          <w:rFonts w:ascii="Times New Roman" w:hAnsi="Times New Roman" w:cs="Times New Roman"/>
          <w:sz w:val="28"/>
          <w:szCs w:val="28"/>
        </w:rPr>
        <w:t xml:space="preserve"> </w:t>
      </w:r>
      <w:r w:rsidR="00307E83">
        <w:rPr>
          <w:rFonts w:ascii="Times New Roman" w:hAnsi="Times New Roman" w:cs="Times New Roman"/>
          <w:sz w:val="28"/>
          <w:szCs w:val="28"/>
        </w:rPr>
        <w:t>в СМИ.</w:t>
      </w:r>
      <w:r w:rsidR="006441FB">
        <w:rPr>
          <w:rFonts w:ascii="Times New Roman" w:hAnsi="Times New Roman" w:cs="Times New Roman"/>
          <w:sz w:val="28"/>
          <w:szCs w:val="28"/>
        </w:rPr>
        <w:t xml:space="preserve"> При использовании материалов в СМИ ссылка на Организаторов обязательна.</w:t>
      </w:r>
    </w:p>
    <w:p w:rsidR="00CF4CD9" w:rsidRDefault="00CF4CD9" w:rsidP="00DB2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4CD9" w:rsidRPr="00330736" w:rsidRDefault="00CF4CD9" w:rsidP="00CF4C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33073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Контактные данные Организаторов</w:t>
      </w:r>
    </w:p>
    <w:p w:rsidR="00CF4CD9" w:rsidRPr="00CF4CD9" w:rsidRDefault="00CF4CD9" w:rsidP="00CF4C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CD9">
        <w:rPr>
          <w:rFonts w:ascii="Times New Roman" w:hAnsi="Times New Roman" w:cs="Times New Roman"/>
          <w:sz w:val="28"/>
          <w:szCs w:val="28"/>
          <w:lang w:val="en-US"/>
        </w:rPr>
        <w:t xml:space="preserve">12.1 </w:t>
      </w:r>
      <w:r>
        <w:rPr>
          <w:rFonts w:ascii="Times New Roman" w:hAnsi="Times New Roman" w:cs="Times New Roman"/>
          <w:sz w:val="28"/>
          <w:szCs w:val="28"/>
        </w:rPr>
        <w:t>Велошкола</w:t>
      </w:r>
      <w:r w:rsidRPr="00CF4CD9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CF4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Cycling</w:t>
      </w:r>
      <w:r w:rsidRPr="00CF4CD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Белгород</w:t>
      </w:r>
      <w:r w:rsidRPr="00CF4CD9">
        <w:rPr>
          <w:rFonts w:ascii="Times New Roman" w:hAnsi="Times New Roman" w:cs="Times New Roman"/>
          <w:sz w:val="28"/>
          <w:szCs w:val="28"/>
          <w:lang w:val="en-US"/>
        </w:rPr>
        <w:t>’.</w:t>
      </w:r>
    </w:p>
    <w:p w:rsidR="00CF4CD9" w:rsidRDefault="00CF4CD9" w:rsidP="00CF4C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Основатель велошколы, советник заместителя Губернатора Белгородской области – начальника департамента строительства и транспорта Белгородской области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велоинфраструктуры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37F">
        <w:rPr>
          <w:rFonts w:ascii="Times New Roman" w:hAnsi="Times New Roman" w:cs="Times New Roman"/>
          <w:sz w:val="28"/>
          <w:szCs w:val="28"/>
        </w:rPr>
        <w:t xml:space="preserve"> - Кошкин Константин.</w:t>
      </w:r>
    </w:p>
    <w:p w:rsidR="00CF4CD9" w:rsidRPr="002C537F" w:rsidRDefault="00CF4CD9" w:rsidP="00CF4C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C537F">
        <w:rPr>
          <w:rFonts w:ascii="Times New Roman" w:hAnsi="Times New Roman" w:cs="Times New Roman"/>
          <w:sz w:val="28"/>
          <w:szCs w:val="28"/>
          <w:lang w:val="en-US"/>
        </w:rPr>
        <w:t>. 8(919)2202565</w:t>
      </w:r>
    </w:p>
    <w:p w:rsidR="00CF4CD9" w:rsidRPr="002C537F" w:rsidRDefault="00CF4CD9" w:rsidP="00CF4C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E0689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k.koshkin@ilovesupersport.com</w:t>
        </w:r>
      </w:hyperlink>
    </w:p>
    <w:p w:rsidR="002C537F" w:rsidRPr="00032E19" w:rsidRDefault="00020519" w:rsidP="00CF4C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C537F">
          <w:rPr>
            <w:rStyle w:val="a8"/>
          </w:rPr>
          <w:t>https://belgorod.ilovesupersport.com/cycling</w:t>
        </w:r>
      </w:hyperlink>
    </w:p>
    <w:p w:rsidR="00CF4CD9" w:rsidRPr="00032E19" w:rsidRDefault="00CF4CD9" w:rsidP="00CF4C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4CD9" w:rsidRDefault="002C537F" w:rsidP="00CF4C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 </w:t>
      </w:r>
      <w:r w:rsidR="00CF4CD9">
        <w:rPr>
          <w:rFonts w:ascii="Times New Roman" w:hAnsi="Times New Roman" w:cs="Times New Roman"/>
          <w:sz w:val="28"/>
          <w:szCs w:val="28"/>
        </w:rPr>
        <w:t>БРОО «Синяя</w:t>
      </w:r>
      <w:r w:rsidRPr="002C5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Птица</w:t>
      </w:r>
      <w:r w:rsidR="00CF4CD9">
        <w:rPr>
          <w:rFonts w:ascii="Times New Roman" w:hAnsi="Times New Roman" w:cs="Times New Roman"/>
          <w:sz w:val="28"/>
          <w:szCs w:val="28"/>
        </w:rPr>
        <w:t>»</w:t>
      </w:r>
    </w:p>
    <w:p w:rsidR="002C537F" w:rsidRDefault="002C537F" w:rsidP="00CF4C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2C537F" w:rsidRDefault="002C537F" w:rsidP="00CF4C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Pr="002C5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</w:t>
      </w:r>
      <w:r w:rsidRPr="002C537F">
        <w:rPr>
          <w:rFonts w:ascii="Times New Roman" w:hAnsi="Times New Roman" w:cs="Times New Roman"/>
          <w:sz w:val="28"/>
          <w:szCs w:val="28"/>
        </w:rPr>
        <w:t>910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537F">
        <w:rPr>
          <w:rFonts w:ascii="Times New Roman" w:hAnsi="Times New Roman" w:cs="Times New Roman"/>
          <w:sz w:val="28"/>
          <w:szCs w:val="28"/>
        </w:rPr>
        <w:t>2247574</w:t>
      </w:r>
    </w:p>
    <w:p w:rsidR="002C537F" w:rsidRDefault="00020519" w:rsidP="00CF4C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C537F">
          <w:rPr>
            <w:rStyle w:val="a8"/>
          </w:rPr>
          <w:t>https://autism31.ru/</w:t>
        </w:r>
      </w:hyperlink>
    </w:p>
    <w:sectPr w:rsidR="002C537F" w:rsidSect="00DB27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19" w:rsidRDefault="00020519" w:rsidP="00CD5C6F">
      <w:pPr>
        <w:spacing w:after="0" w:line="240" w:lineRule="auto"/>
      </w:pPr>
      <w:r>
        <w:separator/>
      </w:r>
    </w:p>
  </w:endnote>
  <w:endnote w:type="continuationSeparator" w:id="0">
    <w:p w:rsidR="00020519" w:rsidRDefault="00020519" w:rsidP="00CD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19" w:rsidRDefault="00020519" w:rsidP="00CD5C6F">
      <w:pPr>
        <w:spacing w:after="0" w:line="240" w:lineRule="auto"/>
      </w:pPr>
      <w:r>
        <w:separator/>
      </w:r>
    </w:p>
  </w:footnote>
  <w:footnote w:type="continuationSeparator" w:id="0">
    <w:p w:rsidR="00020519" w:rsidRDefault="00020519" w:rsidP="00CD5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079A"/>
    <w:multiLevelType w:val="hybridMultilevel"/>
    <w:tmpl w:val="05168188"/>
    <w:lvl w:ilvl="0" w:tplc="1EF85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39"/>
    <w:rsid w:val="00020519"/>
    <w:rsid w:val="00023157"/>
    <w:rsid w:val="000260F2"/>
    <w:rsid w:val="00027EA9"/>
    <w:rsid w:val="00032E19"/>
    <w:rsid w:val="000565E5"/>
    <w:rsid w:val="00066BB9"/>
    <w:rsid w:val="000B47B6"/>
    <w:rsid w:val="000C4AB2"/>
    <w:rsid w:val="000D2E9A"/>
    <w:rsid w:val="000D6A14"/>
    <w:rsid w:val="000E5217"/>
    <w:rsid w:val="00117941"/>
    <w:rsid w:val="00120C53"/>
    <w:rsid w:val="0013251B"/>
    <w:rsid w:val="00136627"/>
    <w:rsid w:val="00152CB1"/>
    <w:rsid w:val="00160C5D"/>
    <w:rsid w:val="001C7F31"/>
    <w:rsid w:val="001D6EDE"/>
    <w:rsid w:val="00204EC9"/>
    <w:rsid w:val="00210E85"/>
    <w:rsid w:val="00230CCE"/>
    <w:rsid w:val="00233267"/>
    <w:rsid w:val="00243617"/>
    <w:rsid w:val="00260D87"/>
    <w:rsid w:val="00265D20"/>
    <w:rsid w:val="0029174F"/>
    <w:rsid w:val="00295827"/>
    <w:rsid w:val="002B181E"/>
    <w:rsid w:val="002B7611"/>
    <w:rsid w:val="002C537F"/>
    <w:rsid w:val="002F433A"/>
    <w:rsid w:val="002F4E35"/>
    <w:rsid w:val="00307E83"/>
    <w:rsid w:val="00327438"/>
    <w:rsid w:val="00330736"/>
    <w:rsid w:val="00336CD5"/>
    <w:rsid w:val="00343B90"/>
    <w:rsid w:val="00364DF7"/>
    <w:rsid w:val="003678AD"/>
    <w:rsid w:val="00397D7E"/>
    <w:rsid w:val="003A5CE3"/>
    <w:rsid w:val="003E05AC"/>
    <w:rsid w:val="004222FA"/>
    <w:rsid w:val="004228E8"/>
    <w:rsid w:val="00437D7F"/>
    <w:rsid w:val="00450819"/>
    <w:rsid w:val="00456BCC"/>
    <w:rsid w:val="00474882"/>
    <w:rsid w:val="00480BD5"/>
    <w:rsid w:val="004831DE"/>
    <w:rsid w:val="004A7A10"/>
    <w:rsid w:val="004C5BD8"/>
    <w:rsid w:val="0053145D"/>
    <w:rsid w:val="00562D45"/>
    <w:rsid w:val="00565A66"/>
    <w:rsid w:val="00576929"/>
    <w:rsid w:val="005E508D"/>
    <w:rsid w:val="00641925"/>
    <w:rsid w:val="006441FB"/>
    <w:rsid w:val="006617D8"/>
    <w:rsid w:val="00677CB1"/>
    <w:rsid w:val="006C0677"/>
    <w:rsid w:val="006D5272"/>
    <w:rsid w:val="006F24BE"/>
    <w:rsid w:val="00715C17"/>
    <w:rsid w:val="007169B4"/>
    <w:rsid w:val="00772D05"/>
    <w:rsid w:val="00790B3A"/>
    <w:rsid w:val="007A69E5"/>
    <w:rsid w:val="007E3F4E"/>
    <w:rsid w:val="00840184"/>
    <w:rsid w:val="00855518"/>
    <w:rsid w:val="00863CBB"/>
    <w:rsid w:val="00874CE4"/>
    <w:rsid w:val="008B610E"/>
    <w:rsid w:val="008F13A6"/>
    <w:rsid w:val="008F75AD"/>
    <w:rsid w:val="0091078D"/>
    <w:rsid w:val="00935D1A"/>
    <w:rsid w:val="00950039"/>
    <w:rsid w:val="00974BCA"/>
    <w:rsid w:val="0098099F"/>
    <w:rsid w:val="009C7EDD"/>
    <w:rsid w:val="009E4BA2"/>
    <w:rsid w:val="009F1070"/>
    <w:rsid w:val="00A35104"/>
    <w:rsid w:val="00A42EDC"/>
    <w:rsid w:val="00A63A35"/>
    <w:rsid w:val="00A81B7F"/>
    <w:rsid w:val="00AD707E"/>
    <w:rsid w:val="00AD722A"/>
    <w:rsid w:val="00AE42FA"/>
    <w:rsid w:val="00AF316B"/>
    <w:rsid w:val="00B201B8"/>
    <w:rsid w:val="00B206BF"/>
    <w:rsid w:val="00B45119"/>
    <w:rsid w:val="00B67F4F"/>
    <w:rsid w:val="00BE593B"/>
    <w:rsid w:val="00C13483"/>
    <w:rsid w:val="00C17900"/>
    <w:rsid w:val="00C73E39"/>
    <w:rsid w:val="00C92BA3"/>
    <w:rsid w:val="00CA788F"/>
    <w:rsid w:val="00CD0AA7"/>
    <w:rsid w:val="00CD5C6F"/>
    <w:rsid w:val="00CE1EEC"/>
    <w:rsid w:val="00CF4CD9"/>
    <w:rsid w:val="00D12E5C"/>
    <w:rsid w:val="00D33540"/>
    <w:rsid w:val="00D35FA7"/>
    <w:rsid w:val="00D966C5"/>
    <w:rsid w:val="00DB270E"/>
    <w:rsid w:val="00DD220F"/>
    <w:rsid w:val="00E01B84"/>
    <w:rsid w:val="00E13B46"/>
    <w:rsid w:val="00E80E3C"/>
    <w:rsid w:val="00E868B4"/>
    <w:rsid w:val="00E928AC"/>
    <w:rsid w:val="00EB399F"/>
    <w:rsid w:val="00EC7043"/>
    <w:rsid w:val="00ED1796"/>
    <w:rsid w:val="00ED6954"/>
    <w:rsid w:val="00EE2FE6"/>
    <w:rsid w:val="00EE4CAD"/>
    <w:rsid w:val="00F02D7A"/>
    <w:rsid w:val="00F45B37"/>
    <w:rsid w:val="00F4704A"/>
    <w:rsid w:val="00F66327"/>
    <w:rsid w:val="00F67094"/>
    <w:rsid w:val="00F87611"/>
    <w:rsid w:val="00F975DD"/>
    <w:rsid w:val="00FA2F53"/>
    <w:rsid w:val="00FB5429"/>
    <w:rsid w:val="00FE00C0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C6F"/>
  </w:style>
  <w:style w:type="paragraph" w:styleId="a5">
    <w:name w:val="footer"/>
    <w:basedOn w:val="a"/>
    <w:link w:val="a6"/>
    <w:uiPriority w:val="99"/>
    <w:unhideWhenUsed/>
    <w:rsid w:val="00CD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C6F"/>
  </w:style>
  <w:style w:type="paragraph" w:styleId="a7">
    <w:name w:val="List Paragraph"/>
    <w:basedOn w:val="a"/>
    <w:uiPriority w:val="34"/>
    <w:qFormat/>
    <w:rsid w:val="00562D4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35D1A"/>
    <w:rPr>
      <w:color w:val="0563C1" w:themeColor="hyperlink"/>
      <w:u w:val="single"/>
    </w:rPr>
  </w:style>
  <w:style w:type="paragraph" w:customStyle="1" w:styleId="text">
    <w:name w:val="text"/>
    <w:basedOn w:val="a"/>
    <w:rsid w:val="0048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831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C6F"/>
  </w:style>
  <w:style w:type="paragraph" w:styleId="a5">
    <w:name w:val="footer"/>
    <w:basedOn w:val="a"/>
    <w:link w:val="a6"/>
    <w:uiPriority w:val="99"/>
    <w:unhideWhenUsed/>
    <w:rsid w:val="00CD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C6F"/>
  </w:style>
  <w:style w:type="paragraph" w:styleId="a7">
    <w:name w:val="List Paragraph"/>
    <w:basedOn w:val="a"/>
    <w:uiPriority w:val="34"/>
    <w:qFormat/>
    <w:rsid w:val="00562D4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35D1A"/>
    <w:rPr>
      <w:color w:val="0563C1" w:themeColor="hyperlink"/>
      <w:u w:val="single"/>
    </w:rPr>
  </w:style>
  <w:style w:type="paragraph" w:customStyle="1" w:styleId="text">
    <w:name w:val="text"/>
    <w:basedOn w:val="a"/>
    <w:rsid w:val="0048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shkin@ilovesuperspor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utism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elgorod.ilovesupersport.com/cycl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koshkin@ilovesupers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ism31.ru/he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8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Konstantin</cp:lastModifiedBy>
  <cp:revision>55</cp:revision>
  <dcterms:created xsi:type="dcterms:W3CDTF">2019-05-22T05:06:00Z</dcterms:created>
  <dcterms:modified xsi:type="dcterms:W3CDTF">2019-06-05T05:45:00Z</dcterms:modified>
</cp:coreProperties>
</file>